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C9" w:rsidRPr="002A3084" w:rsidRDefault="00A142C9" w:rsidP="00A142C9">
      <w:pPr>
        <w:jc w:val="center"/>
        <w:rPr>
          <w:b/>
          <w:bCs/>
          <w:sz w:val="26"/>
          <w:szCs w:val="26"/>
        </w:rPr>
      </w:pPr>
      <w:r w:rsidRPr="002A3084">
        <w:rPr>
          <w:b/>
          <w:bCs/>
          <w:sz w:val="26"/>
          <w:szCs w:val="26"/>
        </w:rPr>
        <w:t xml:space="preserve">PT </w:t>
      </w:r>
      <w:r>
        <w:rPr>
          <w:b/>
          <w:bCs/>
          <w:sz w:val="26"/>
          <w:szCs w:val="26"/>
        </w:rPr>
        <w:t>TOYOTA ASTRA FINANCIAL SERVICES</w:t>
      </w:r>
    </w:p>
    <w:p w:rsidR="00A142C9" w:rsidRPr="00A142C9" w:rsidRDefault="00A142C9" w:rsidP="00A142C9">
      <w:pPr>
        <w:jc w:val="center"/>
        <w:rPr>
          <w:b/>
          <w:bCs/>
          <w:sz w:val="26"/>
          <w:szCs w:val="26"/>
          <w:lang w:val="en-US"/>
        </w:rPr>
      </w:pPr>
      <w:r>
        <w:rPr>
          <w:b/>
          <w:bCs/>
          <w:sz w:val="26"/>
          <w:szCs w:val="26"/>
          <w:lang w:val="en-US"/>
        </w:rPr>
        <w:t>GUIDELINES FOR NOMINATION AND REMUNERATION FUNCTIONS</w:t>
      </w:r>
    </w:p>
    <w:p w:rsidR="00A142C9" w:rsidRDefault="00A142C9" w:rsidP="00A142C9">
      <w:pPr>
        <w:ind w:left="360" w:hanging="360"/>
        <w:rPr>
          <w:sz w:val="26"/>
          <w:szCs w:val="26"/>
        </w:rPr>
      </w:pPr>
    </w:p>
    <w:p w:rsidR="00A142C9" w:rsidRPr="002A3084" w:rsidRDefault="00A142C9" w:rsidP="00A142C9">
      <w:pPr>
        <w:ind w:left="360" w:hanging="360"/>
        <w:rPr>
          <w:sz w:val="26"/>
          <w:szCs w:val="26"/>
        </w:rPr>
      </w:pPr>
    </w:p>
    <w:p w:rsidR="00A142C9" w:rsidRPr="00A142C9" w:rsidRDefault="00A142C9" w:rsidP="00A142C9">
      <w:pPr>
        <w:ind w:left="360" w:hanging="360"/>
        <w:rPr>
          <w:sz w:val="26"/>
          <w:szCs w:val="26"/>
          <w:lang w:val="en-US"/>
        </w:rPr>
      </w:pPr>
      <w:r>
        <w:rPr>
          <w:b/>
          <w:bCs/>
          <w:sz w:val="26"/>
          <w:szCs w:val="26"/>
          <w:lang w:val="en-US"/>
        </w:rPr>
        <w:t>TABLE OF CONTENTS</w:t>
      </w:r>
    </w:p>
    <w:p w:rsidR="00A142C9" w:rsidRPr="007C6483" w:rsidRDefault="00A142C9" w:rsidP="00A142C9">
      <w:pPr>
        <w:pStyle w:val="ListParagraph"/>
        <w:numPr>
          <w:ilvl w:val="0"/>
          <w:numId w:val="3"/>
        </w:numPr>
        <w:rPr>
          <w:b/>
          <w:sz w:val="26"/>
          <w:szCs w:val="26"/>
        </w:rPr>
      </w:pPr>
      <w:r w:rsidRPr="007C6483">
        <w:rPr>
          <w:b/>
          <w:sz w:val="26"/>
          <w:szCs w:val="26"/>
        </w:rPr>
        <w:t>Background</w:t>
      </w:r>
    </w:p>
    <w:p w:rsidR="00A142C9" w:rsidRPr="007C6483" w:rsidRDefault="00A142C9" w:rsidP="00A142C9">
      <w:pPr>
        <w:pStyle w:val="ListParagraph"/>
        <w:numPr>
          <w:ilvl w:val="0"/>
          <w:numId w:val="3"/>
        </w:numPr>
        <w:rPr>
          <w:b/>
          <w:sz w:val="26"/>
          <w:szCs w:val="26"/>
        </w:rPr>
      </w:pPr>
      <w:r w:rsidRPr="007C6483">
        <w:rPr>
          <w:b/>
          <w:sz w:val="26"/>
          <w:szCs w:val="26"/>
        </w:rPr>
        <w:t>Duties and Responsibilities</w:t>
      </w:r>
    </w:p>
    <w:p w:rsidR="00A142C9" w:rsidRPr="007C6483" w:rsidRDefault="00A142C9" w:rsidP="00A142C9">
      <w:pPr>
        <w:pStyle w:val="ListParagraph"/>
        <w:numPr>
          <w:ilvl w:val="0"/>
          <w:numId w:val="3"/>
        </w:numPr>
        <w:rPr>
          <w:b/>
          <w:sz w:val="26"/>
          <w:szCs w:val="26"/>
        </w:rPr>
      </w:pPr>
      <w:r w:rsidRPr="007C6483">
        <w:rPr>
          <w:b/>
          <w:sz w:val="26"/>
          <w:szCs w:val="26"/>
        </w:rPr>
        <w:t>Working Procedures</w:t>
      </w:r>
    </w:p>
    <w:p w:rsidR="00A142C9" w:rsidRPr="007C6483" w:rsidRDefault="00A142C9" w:rsidP="00A142C9">
      <w:pPr>
        <w:pStyle w:val="ListParagraph"/>
        <w:numPr>
          <w:ilvl w:val="0"/>
          <w:numId w:val="3"/>
        </w:numPr>
        <w:rPr>
          <w:b/>
          <w:sz w:val="26"/>
          <w:szCs w:val="26"/>
        </w:rPr>
      </w:pPr>
      <w:r w:rsidRPr="007C6483">
        <w:rPr>
          <w:b/>
          <w:sz w:val="26"/>
          <w:szCs w:val="26"/>
        </w:rPr>
        <w:t>Meeting Organizing</w:t>
      </w:r>
    </w:p>
    <w:p w:rsidR="00A142C9" w:rsidRPr="007C6483" w:rsidRDefault="00A142C9" w:rsidP="00A142C9">
      <w:pPr>
        <w:pStyle w:val="ListParagraph"/>
        <w:numPr>
          <w:ilvl w:val="0"/>
          <w:numId w:val="3"/>
        </w:numPr>
        <w:rPr>
          <w:b/>
          <w:sz w:val="26"/>
          <w:szCs w:val="26"/>
        </w:rPr>
      </w:pPr>
      <w:r w:rsidRPr="007C6483">
        <w:rPr>
          <w:b/>
          <w:sz w:val="26"/>
          <w:szCs w:val="26"/>
        </w:rPr>
        <w:t>Reporting</w:t>
      </w: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Default="00A142C9" w:rsidP="005E15CA">
      <w:pPr>
        <w:pStyle w:val="ColorfulList-Accent11"/>
        <w:ind w:left="460"/>
        <w:jc w:val="both"/>
        <w:rPr>
          <w:lang w:val="en-US"/>
        </w:rPr>
      </w:pPr>
    </w:p>
    <w:p w:rsidR="00A142C9" w:rsidRPr="00A142C9" w:rsidRDefault="00A142C9" w:rsidP="00A142C9">
      <w:pPr>
        <w:pStyle w:val="ColorfulList-Accent11"/>
        <w:numPr>
          <w:ilvl w:val="0"/>
          <w:numId w:val="6"/>
        </w:numPr>
        <w:tabs>
          <w:tab w:val="left" w:pos="360"/>
        </w:tabs>
        <w:ind w:left="360"/>
        <w:jc w:val="both"/>
        <w:rPr>
          <w:b/>
          <w:sz w:val="26"/>
          <w:szCs w:val="26"/>
          <w:lang w:val="en-US"/>
        </w:rPr>
      </w:pPr>
      <w:r w:rsidRPr="00A142C9">
        <w:rPr>
          <w:b/>
          <w:sz w:val="26"/>
          <w:szCs w:val="26"/>
          <w:lang w:val="en-US"/>
        </w:rPr>
        <w:lastRenderedPageBreak/>
        <w:t>Background</w:t>
      </w:r>
    </w:p>
    <w:p w:rsidR="005E15CA" w:rsidRPr="00166A9A" w:rsidRDefault="005E15CA" w:rsidP="00A142C9">
      <w:pPr>
        <w:pStyle w:val="ColorfulList-Accent11"/>
        <w:tabs>
          <w:tab w:val="left" w:pos="360"/>
        </w:tabs>
        <w:ind w:left="360"/>
        <w:jc w:val="both"/>
        <w:rPr>
          <w:lang w:val="en-US"/>
        </w:rPr>
      </w:pPr>
      <w:r w:rsidRPr="00166A9A">
        <w:rPr>
          <w:lang w:val="en-US"/>
        </w:rPr>
        <w:t xml:space="preserve">As </w:t>
      </w:r>
      <w:r w:rsidRPr="001514D6">
        <w:rPr>
          <w:lang w:val="en-US"/>
        </w:rPr>
        <w:t xml:space="preserve">an </w:t>
      </w:r>
      <w:r w:rsidRPr="00166A9A">
        <w:rPr>
          <w:lang w:val="en-US"/>
        </w:rPr>
        <w:t xml:space="preserve">Indonesian limited liability company, PT </w:t>
      </w:r>
      <w:r>
        <w:rPr>
          <w:lang w:val="en-US"/>
        </w:rPr>
        <w:t>Toyota Astra Financial Services</w:t>
      </w:r>
      <w:r w:rsidRPr="00166A9A">
        <w:rPr>
          <w:lang w:val="en-US"/>
        </w:rPr>
        <w:t xml:space="preserve"> (the “</w:t>
      </w:r>
      <w:r w:rsidRPr="00166A9A">
        <w:rPr>
          <w:b/>
          <w:lang w:val="en-US"/>
        </w:rPr>
        <w:t>Company</w:t>
      </w:r>
      <w:r w:rsidRPr="00166A9A">
        <w:rPr>
          <w:lang w:val="en-US"/>
        </w:rPr>
        <w:t>”</w:t>
      </w:r>
      <w:r w:rsidR="00A142C9">
        <w:rPr>
          <w:lang w:val="en-US"/>
        </w:rPr>
        <w:t xml:space="preserve"> or </w:t>
      </w:r>
      <w:r w:rsidRPr="00166A9A">
        <w:rPr>
          <w:lang w:val="en-US"/>
        </w:rPr>
        <w:t>“</w:t>
      </w:r>
      <w:r>
        <w:rPr>
          <w:b/>
          <w:lang w:val="en-US"/>
        </w:rPr>
        <w:t>TAFS</w:t>
      </w:r>
      <w:r w:rsidRPr="00166A9A">
        <w:rPr>
          <w:lang w:val="en-US"/>
        </w:rPr>
        <w:t xml:space="preserve">”) has </w:t>
      </w:r>
      <w:r>
        <w:t>3 (</w:t>
      </w:r>
      <w:r w:rsidRPr="00166A9A">
        <w:rPr>
          <w:lang w:val="en-US"/>
        </w:rPr>
        <w:t>three</w:t>
      </w:r>
      <w:r>
        <w:t>)</w:t>
      </w:r>
      <w:r w:rsidRPr="00166A9A">
        <w:rPr>
          <w:lang w:val="en-US"/>
        </w:rPr>
        <w:t xml:space="preserve"> corporate bodies, comprising:</w:t>
      </w:r>
    </w:p>
    <w:p w:rsidR="005E15CA" w:rsidRPr="00166A9A" w:rsidRDefault="005E15CA" w:rsidP="00A142C9">
      <w:pPr>
        <w:pStyle w:val="ColorfulList-Accent11"/>
        <w:numPr>
          <w:ilvl w:val="0"/>
          <w:numId w:val="1"/>
        </w:numPr>
        <w:ind w:left="720"/>
        <w:jc w:val="both"/>
        <w:rPr>
          <w:lang w:val="en-US"/>
        </w:rPr>
      </w:pPr>
      <w:r w:rsidRPr="00166A9A">
        <w:rPr>
          <w:lang w:val="en-US"/>
        </w:rPr>
        <w:t>The General Meeting of Shareholders</w:t>
      </w:r>
    </w:p>
    <w:p w:rsidR="005E15CA" w:rsidRDefault="005E15CA" w:rsidP="00A142C9">
      <w:pPr>
        <w:pStyle w:val="ColorfulList-Accent11"/>
        <w:numPr>
          <w:ilvl w:val="0"/>
          <w:numId w:val="1"/>
        </w:numPr>
        <w:ind w:left="720"/>
        <w:jc w:val="both"/>
        <w:rPr>
          <w:lang w:val="en-US"/>
        </w:rPr>
      </w:pPr>
      <w:r w:rsidRPr="001514D6">
        <w:rPr>
          <w:lang w:val="en-US"/>
        </w:rPr>
        <w:t>The Board of Commissioners</w:t>
      </w:r>
    </w:p>
    <w:p w:rsidR="001A6C4B" w:rsidRDefault="005E15CA" w:rsidP="00A142C9">
      <w:pPr>
        <w:pStyle w:val="ColorfulList-Accent11"/>
        <w:numPr>
          <w:ilvl w:val="0"/>
          <w:numId w:val="1"/>
        </w:numPr>
        <w:ind w:left="720"/>
        <w:jc w:val="both"/>
        <w:rPr>
          <w:lang w:val="en-US"/>
        </w:rPr>
      </w:pPr>
      <w:r w:rsidRPr="005E15CA">
        <w:rPr>
          <w:lang w:val="en-US"/>
        </w:rPr>
        <w:t>The Board of Directors</w:t>
      </w:r>
    </w:p>
    <w:p w:rsidR="005E15CA" w:rsidRDefault="005E15CA" w:rsidP="005E15CA">
      <w:pPr>
        <w:pStyle w:val="ColorfulList-Accent11"/>
        <w:ind w:left="1080"/>
        <w:jc w:val="both"/>
        <w:rPr>
          <w:lang w:val="en-US"/>
        </w:rPr>
      </w:pPr>
    </w:p>
    <w:p w:rsidR="005E15CA" w:rsidRPr="00166A9A" w:rsidRDefault="005E15CA" w:rsidP="00A142C9">
      <w:pPr>
        <w:pStyle w:val="ColorfulList-Accent11"/>
        <w:ind w:left="360"/>
        <w:jc w:val="both"/>
        <w:rPr>
          <w:lang w:val="en-US"/>
        </w:rPr>
      </w:pPr>
      <w:r w:rsidRPr="00166A9A">
        <w:rPr>
          <w:lang w:val="en-US"/>
        </w:rPr>
        <w:t>Each corporate body of the Company has its respective duties and authority with independence to carry out its duties and functions</w:t>
      </w:r>
      <w:r>
        <w:rPr>
          <w:lang w:val="en-US"/>
        </w:rPr>
        <w:t xml:space="preserve"> </w:t>
      </w:r>
      <w:r w:rsidRPr="00166A9A">
        <w:rPr>
          <w:lang w:val="en-US"/>
        </w:rPr>
        <w:t xml:space="preserve">in accordance with Articles of Association and prevailing laws and regulations. </w:t>
      </w:r>
    </w:p>
    <w:p w:rsidR="005E15CA" w:rsidRPr="00166A9A" w:rsidRDefault="005E15CA" w:rsidP="00A142C9">
      <w:pPr>
        <w:pStyle w:val="ColorfulList-Accent11"/>
        <w:ind w:left="360"/>
        <w:jc w:val="both"/>
        <w:rPr>
          <w:lang w:val="en-US"/>
        </w:rPr>
      </w:pPr>
    </w:p>
    <w:p w:rsidR="005E15CA" w:rsidRDefault="005E15CA" w:rsidP="00A142C9">
      <w:pPr>
        <w:pStyle w:val="ColorfulList-Accent11"/>
        <w:ind w:left="360"/>
        <w:jc w:val="both"/>
        <w:rPr>
          <w:lang w:val="en-US"/>
        </w:rPr>
      </w:pPr>
      <w:r w:rsidRPr="00166A9A">
        <w:rPr>
          <w:lang w:val="en-US"/>
        </w:rPr>
        <w:t>The General Meeting of Shareholders (“</w:t>
      </w:r>
      <w:r w:rsidRPr="00166A9A">
        <w:rPr>
          <w:b/>
          <w:lang w:val="en-US"/>
        </w:rPr>
        <w:t>GMS</w:t>
      </w:r>
      <w:r w:rsidRPr="00166A9A">
        <w:rPr>
          <w:lang w:val="en-US"/>
        </w:rPr>
        <w:t>”) in principle is the forum for shareholders to appoint members</w:t>
      </w:r>
      <w:r w:rsidRPr="001514D6">
        <w:rPr>
          <w:lang w:val="en-US"/>
        </w:rPr>
        <w:t xml:space="preserve"> of the </w:t>
      </w:r>
      <w:r w:rsidRPr="00166A9A">
        <w:rPr>
          <w:lang w:val="en-US"/>
        </w:rPr>
        <w:t xml:space="preserve">Company’s </w:t>
      </w:r>
      <w:r w:rsidRPr="001514D6">
        <w:rPr>
          <w:lang w:val="en-US"/>
        </w:rPr>
        <w:t xml:space="preserve">Board of Directors </w:t>
      </w:r>
      <w:r w:rsidRPr="00166A9A">
        <w:rPr>
          <w:lang w:val="en-US"/>
        </w:rPr>
        <w:t>and Board of Commi</w:t>
      </w:r>
      <w:r>
        <w:rPr>
          <w:lang w:val="en-US"/>
        </w:rPr>
        <w:t xml:space="preserve">ssioners </w:t>
      </w:r>
      <w:r w:rsidRPr="001514D6">
        <w:rPr>
          <w:lang w:val="en-US"/>
        </w:rPr>
        <w:t xml:space="preserve">as well as </w:t>
      </w:r>
      <w:r>
        <w:rPr>
          <w:lang w:val="en-US"/>
        </w:rPr>
        <w:t>to approve annual financial statements, annual r</w:t>
      </w:r>
      <w:r w:rsidRPr="00166A9A">
        <w:rPr>
          <w:lang w:val="en-US"/>
        </w:rPr>
        <w:t>eports</w:t>
      </w:r>
      <w:r>
        <w:rPr>
          <w:lang w:val="en-US"/>
        </w:rPr>
        <w:t xml:space="preserve">, </w:t>
      </w:r>
      <w:proofErr w:type="gramStart"/>
      <w:r>
        <w:rPr>
          <w:lang w:val="en-US"/>
        </w:rPr>
        <w:t>appropriation</w:t>
      </w:r>
      <w:proofErr w:type="gramEnd"/>
      <w:r>
        <w:rPr>
          <w:lang w:val="en-US"/>
        </w:rPr>
        <w:t xml:space="preserve"> of</w:t>
      </w:r>
      <w:r w:rsidRPr="00166A9A">
        <w:rPr>
          <w:lang w:val="en-US"/>
        </w:rPr>
        <w:t xml:space="preserve"> net income</w:t>
      </w:r>
      <w:r>
        <w:rPr>
          <w:lang w:val="en-US"/>
        </w:rPr>
        <w:t>, changes to the capital</w:t>
      </w:r>
      <w:r w:rsidRPr="00166A9A">
        <w:rPr>
          <w:lang w:val="en-US"/>
        </w:rPr>
        <w:t xml:space="preserve"> and significant changes to the structure of the Company. </w:t>
      </w:r>
    </w:p>
    <w:p w:rsidR="005E15CA" w:rsidRDefault="005E15CA" w:rsidP="00A142C9">
      <w:pPr>
        <w:pStyle w:val="ColorfulList-Accent11"/>
        <w:ind w:left="360"/>
        <w:jc w:val="both"/>
        <w:rPr>
          <w:lang w:val="en-US"/>
        </w:rPr>
      </w:pPr>
    </w:p>
    <w:p w:rsidR="005E15CA" w:rsidRDefault="005E15CA" w:rsidP="00A142C9">
      <w:pPr>
        <w:pStyle w:val="ColorfulList-Accent11"/>
        <w:ind w:left="360"/>
        <w:jc w:val="both"/>
        <w:rPr>
          <w:lang w:val="en-US"/>
        </w:rPr>
      </w:pPr>
      <w:r w:rsidRPr="001514D6">
        <w:rPr>
          <w:lang w:val="en-US"/>
        </w:rPr>
        <w:t>The Board of Commissioners</w:t>
      </w:r>
      <w:r w:rsidRPr="00166A9A">
        <w:rPr>
          <w:lang w:val="en-US"/>
        </w:rPr>
        <w:t xml:space="preserve"> carries out an oversight function, while</w:t>
      </w:r>
      <w:r w:rsidRPr="001514D6">
        <w:rPr>
          <w:lang w:val="en-US"/>
        </w:rPr>
        <w:t xml:space="preserve"> the Board of </w:t>
      </w:r>
      <w:r w:rsidRPr="00166A9A">
        <w:rPr>
          <w:lang w:val="en-US"/>
        </w:rPr>
        <w:t>Dir</w:t>
      </w:r>
      <w:r>
        <w:rPr>
          <w:lang w:val="en-US"/>
        </w:rPr>
        <w:t>ectors manages the Company</w:t>
      </w:r>
      <w:r w:rsidRPr="00166A9A">
        <w:rPr>
          <w:lang w:val="en-US"/>
        </w:rPr>
        <w:t xml:space="preserve">. </w:t>
      </w:r>
    </w:p>
    <w:p w:rsidR="005E15CA" w:rsidRDefault="005E15CA" w:rsidP="00A142C9">
      <w:pPr>
        <w:pStyle w:val="ColorfulList-Accent11"/>
        <w:ind w:left="360"/>
        <w:jc w:val="both"/>
        <w:rPr>
          <w:lang w:val="en-US"/>
        </w:rPr>
      </w:pPr>
    </w:p>
    <w:p w:rsidR="005E15CA" w:rsidRDefault="005E15CA" w:rsidP="00A142C9">
      <w:pPr>
        <w:pStyle w:val="ColorfulList-Accent11"/>
        <w:ind w:left="360"/>
        <w:jc w:val="both"/>
        <w:rPr>
          <w:lang w:val="en-US"/>
        </w:rPr>
      </w:pPr>
      <w:r>
        <w:rPr>
          <w:lang w:val="en-US"/>
        </w:rPr>
        <w:t>In carry out its oversight function, the Board of Commissioners shall conduct the management of nomination and remuneration system for the candidate of Board of Directors (“</w:t>
      </w:r>
      <w:r>
        <w:rPr>
          <w:b/>
          <w:lang w:val="en-US"/>
        </w:rPr>
        <w:t>Board of Directors</w:t>
      </w:r>
      <w:r>
        <w:rPr>
          <w:lang w:val="en-US"/>
        </w:rPr>
        <w:t xml:space="preserve">”) and the Board of </w:t>
      </w:r>
      <w:r w:rsidRPr="0017775D">
        <w:rPr>
          <w:lang w:val="en-US"/>
        </w:rPr>
        <w:t>Commissioners (“</w:t>
      </w:r>
      <w:r w:rsidRPr="0017775D">
        <w:rPr>
          <w:b/>
          <w:lang w:val="en-US"/>
        </w:rPr>
        <w:t>Board of Commissioners</w:t>
      </w:r>
      <w:r w:rsidRPr="0017775D">
        <w:rPr>
          <w:lang w:val="en-US"/>
        </w:rPr>
        <w:t>”) members.</w:t>
      </w:r>
    </w:p>
    <w:p w:rsidR="005E15CA" w:rsidRDefault="005E15CA" w:rsidP="00A142C9">
      <w:pPr>
        <w:pStyle w:val="ColorfulList-Accent11"/>
        <w:ind w:left="360"/>
        <w:jc w:val="both"/>
        <w:rPr>
          <w:lang w:val="en-US"/>
        </w:rPr>
      </w:pPr>
    </w:p>
    <w:p w:rsidR="005E15CA" w:rsidRPr="005E15CA" w:rsidRDefault="002C785B" w:rsidP="00A142C9">
      <w:pPr>
        <w:pStyle w:val="ColorfulList-Accent11"/>
        <w:ind w:left="360"/>
        <w:jc w:val="both"/>
        <w:rPr>
          <w:rFonts w:asciiTheme="minorHAnsi" w:hAnsiTheme="minorHAnsi"/>
        </w:rPr>
      </w:pPr>
      <w:r>
        <w:rPr>
          <w:rFonts w:asciiTheme="minorHAnsi" w:hAnsiTheme="minorHAnsi"/>
          <w:lang w:val="en-US"/>
        </w:rPr>
        <w:t>This Guideline</w:t>
      </w:r>
      <w:r w:rsidR="005E15CA" w:rsidRPr="005E15CA">
        <w:rPr>
          <w:rFonts w:asciiTheme="minorHAnsi" w:hAnsiTheme="minorHAnsi"/>
          <w:lang w:val="en-US"/>
        </w:rPr>
        <w:t xml:space="preserve"> for Nomination and Remuneration Functions (“</w:t>
      </w:r>
      <w:r w:rsidR="005E15CA" w:rsidRPr="005E15CA">
        <w:rPr>
          <w:rFonts w:asciiTheme="minorHAnsi" w:hAnsiTheme="minorHAnsi"/>
          <w:b/>
          <w:lang w:val="en-US"/>
        </w:rPr>
        <w:t>Guidelines</w:t>
      </w:r>
      <w:r w:rsidR="005E15CA" w:rsidRPr="005E15CA">
        <w:rPr>
          <w:rFonts w:asciiTheme="minorHAnsi" w:hAnsiTheme="minorHAnsi"/>
          <w:lang w:val="en-US"/>
        </w:rPr>
        <w:t xml:space="preserve">”) is </w:t>
      </w:r>
      <w:r w:rsidR="005E15CA" w:rsidRPr="005E15CA">
        <w:rPr>
          <w:rStyle w:val="hps"/>
          <w:rFonts w:asciiTheme="minorHAnsi" w:hAnsiTheme="minorHAnsi" w:cs="Arial"/>
          <w:color w:val="222222"/>
        </w:rPr>
        <w:t>structured to</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provide</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guidance</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to the Board of Commissioners</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in carrying out</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its duties and responsibilities</w:t>
      </w:r>
      <w:r w:rsidR="00CA1B4A">
        <w:rPr>
          <w:rStyle w:val="hps"/>
          <w:rFonts w:asciiTheme="minorHAnsi" w:hAnsiTheme="minorHAnsi" w:cs="Arial"/>
          <w:color w:val="222222"/>
          <w:lang w:val="en-US"/>
        </w:rPr>
        <w:t xml:space="preserve"> to comply with </w:t>
      </w:r>
      <w:proofErr w:type="spellStart"/>
      <w:r w:rsidR="007C6483" w:rsidRPr="00166A9A">
        <w:rPr>
          <w:i/>
          <w:lang w:val="en-US"/>
        </w:rPr>
        <w:t>Otoritas</w:t>
      </w:r>
      <w:proofErr w:type="spellEnd"/>
      <w:r w:rsidR="007C6483" w:rsidRPr="00166A9A">
        <w:rPr>
          <w:i/>
          <w:lang w:val="en-US"/>
        </w:rPr>
        <w:t xml:space="preserve"> </w:t>
      </w:r>
      <w:proofErr w:type="spellStart"/>
      <w:r w:rsidR="007C6483" w:rsidRPr="00166A9A">
        <w:rPr>
          <w:i/>
          <w:lang w:val="en-US"/>
        </w:rPr>
        <w:t>Jasa</w:t>
      </w:r>
      <w:proofErr w:type="spellEnd"/>
      <w:r w:rsidR="007C6483">
        <w:rPr>
          <w:i/>
          <w:lang w:val="en-US"/>
        </w:rPr>
        <w:t xml:space="preserve"> </w:t>
      </w:r>
      <w:proofErr w:type="spellStart"/>
      <w:r w:rsidR="007C6483" w:rsidRPr="00166A9A">
        <w:rPr>
          <w:i/>
          <w:lang w:val="en-US"/>
        </w:rPr>
        <w:t>Keuangan</w:t>
      </w:r>
      <w:proofErr w:type="spellEnd"/>
      <w:r w:rsidR="007C6483" w:rsidRPr="00166A9A">
        <w:rPr>
          <w:lang w:val="en-US"/>
        </w:rPr>
        <w:t xml:space="preserve"> (Financial Services Authority) regulation</w:t>
      </w:r>
      <w:r w:rsidR="007C6483">
        <w:rPr>
          <w:lang w:val="en-US"/>
        </w:rPr>
        <w:t xml:space="preserve"> No. 34/POJK.04/2014</w:t>
      </w:r>
      <w:r w:rsidR="005E15CA" w:rsidRPr="005E15CA">
        <w:rPr>
          <w:rStyle w:val="hps"/>
          <w:rFonts w:asciiTheme="minorHAnsi" w:hAnsiTheme="minorHAnsi" w:cs="Arial"/>
          <w:color w:val="222222"/>
        </w:rPr>
        <w:t>.</w:t>
      </w:r>
    </w:p>
    <w:p w:rsidR="005E15CA" w:rsidRDefault="005E15CA" w:rsidP="005E15CA">
      <w:pPr>
        <w:pStyle w:val="ColorfulList-Accent11"/>
        <w:ind w:left="460"/>
        <w:jc w:val="both"/>
        <w:rPr>
          <w:color w:val="000000"/>
          <w:lang w:val="en-US"/>
        </w:rPr>
      </w:pPr>
    </w:p>
    <w:p w:rsidR="009C195C" w:rsidRDefault="009C195C" w:rsidP="005E15CA">
      <w:pPr>
        <w:pStyle w:val="ColorfulList-Accent11"/>
        <w:ind w:left="460"/>
        <w:jc w:val="both"/>
        <w:rPr>
          <w:color w:val="000000"/>
          <w:lang w:val="en-US"/>
        </w:rPr>
      </w:pPr>
    </w:p>
    <w:p w:rsidR="005E15CA" w:rsidRPr="005E15CA" w:rsidRDefault="005E15CA" w:rsidP="007576D7">
      <w:pPr>
        <w:pStyle w:val="ColorfulList-Accent11"/>
        <w:ind w:left="360" w:hanging="360"/>
        <w:jc w:val="both"/>
        <w:rPr>
          <w:rFonts w:asciiTheme="minorHAnsi" w:hAnsiTheme="minorHAnsi" w:cs="Arial"/>
          <w:b/>
          <w:color w:val="222222"/>
          <w:sz w:val="26"/>
          <w:szCs w:val="26"/>
        </w:rPr>
      </w:pPr>
      <w:r w:rsidRPr="005E15CA">
        <w:rPr>
          <w:rStyle w:val="hps"/>
          <w:rFonts w:asciiTheme="minorHAnsi" w:hAnsiTheme="minorHAnsi" w:cs="Arial"/>
          <w:b/>
          <w:color w:val="222222"/>
          <w:sz w:val="26"/>
          <w:szCs w:val="26"/>
        </w:rPr>
        <w:t xml:space="preserve">2. </w:t>
      </w:r>
      <w:r w:rsidR="007576D7">
        <w:rPr>
          <w:rStyle w:val="hps"/>
          <w:rFonts w:asciiTheme="minorHAnsi" w:hAnsiTheme="minorHAnsi" w:cs="Arial"/>
          <w:b/>
          <w:color w:val="222222"/>
          <w:sz w:val="26"/>
          <w:szCs w:val="26"/>
          <w:lang w:val="en-US"/>
        </w:rPr>
        <w:tab/>
      </w:r>
      <w:r w:rsidRPr="005E15CA">
        <w:rPr>
          <w:rStyle w:val="hps"/>
          <w:rFonts w:asciiTheme="minorHAnsi" w:hAnsiTheme="minorHAnsi" w:cs="Arial"/>
          <w:b/>
          <w:color w:val="222222"/>
          <w:sz w:val="26"/>
          <w:szCs w:val="26"/>
        </w:rPr>
        <w:t>Duties</w:t>
      </w:r>
      <w:r w:rsidRPr="005E15CA">
        <w:rPr>
          <w:rFonts w:asciiTheme="minorHAnsi" w:hAnsiTheme="minorHAnsi" w:cs="Arial"/>
          <w:b/>
          <w:color w:val="222222"/>
          <w:sz w:val="26"/>
          <w:szCs w:val="26"/>
        </w:rPr>
        <w:t xml:space="preserve"> </w:t>
      </w:r>
      <w:r w:rsidRPr="005E15CA">
        <w:rPr>
          <w:rStyle w:val="hps"/>
          <w:rFonts w:asciiTheme="minorHAnsi" w:hAnsiTheme="minorHAnsi" w:cs="Arial"/>
          <w:b/>
          <w:color w:val="222222"/>
          <w:sz w:val="26"/>
          <w:szCs w:val="26"/>
        </w:rPr>
        <w:t>and</w:t>
      </w:r>
      <w:r w:rsidRPr="005E15CA">
        <w:rPr>
          <w:rFonts w:asciiTheme="minorHAnsi" w:hAnsiTheme="minorHAnsi" w:cs="Arial"/>
          <w:b/>
          <w:color w:val="222222"/>
          <w:sz w:val="26"/>
          <w:szCs w:val="26"/>
        </w:rPr>
        <w:t xml:space="preserve"> </w:t>
      </w:r>
      <w:r w:rsidRPr="005E15CA">
        <w:rPr>
          <w:rStyle w:val="hps"/>
          <w:rFonts w:asciiTheme="minorHAnsi" w:hAnsiTheme="minorHAnsi" w:cs="Arial"/>
          <w:b/>
          <w:color w:val="222222"/>
          <w:sz w:val="26"/>
          <w:szCs w:val="26"/>
        </w:rPr>
        <w:t>Responsibilities</w:t>
      </w:r>
    </w:p>
    <w:p w:rsidR="005E15CA" w:rsidRPr="00BE6781" w:rsidRDefault="005E15CA" w:rsidP="007576D7">
      <w:pPr>
        <w:pStyle w:val="ColorfulList-Accent11"/>
        <w:ind w:left="360"/>
        <w:jc w:val="both"/>
        <w:rPr>
          <w:rFonts w:asciiTheme="minorHAnsi" w:hAnsiTheme="minorHAnsi" w:cs="Arial"/>
          <w:b/>
          <w:color w:val="222222"/>
        </w:rPr>
      </w:pPr>
      <w:r w:rsidRPr="00BE6781">
        <w:rPr>
          <w:rStyle w:val="hps"/>
          <w:rFonts w:asciiTheme="minorHAnsi" w:hAnsiTheme="minorHAnsi" w:cs="Arial"/>
          <w:b/>
          <w:color w:val="222222"/>
        </w:rPr>
        <w:t>2.1</w:t>
      </w:r>
      <w:r w:rsidRPr="00BE6781">
        <w:rPr>
          <w:rFonts w:asciiTheme="minorHAnsi" w:hAnsiTheme="minorHAnsi" w:cs="Arial"/>
          <w:b/>
          <w:color w:val="222222"/>
        </w:rPr>
        <w:t xml:space="preserve"> </w:t>
      </w:r>
      <w:r w:rsidR="007576D7" w:rsidRPr="00BE6781">
        <w:rPr>
          <w:rFonts w:asciiTheme="minorHAnsi" w:hAnsiTheme="minorHAnsi" w:cs="Arial"/>
          <w:b/>
          <w:color w:val="222222"/>
          <w:lang w:val="en-US"/>
        </w:rPr>
        <w:tab/>
      </w:r>
      <w:r w:rsidRPr="00BE6781">
        <w:rPr>
          <w:rStyle w:val="hps"/>
          <w:rFonts w:asciiTheme="minorHAnsi" w:hAnsiTheme="minorHAnsi" w:cs="Arial"/>
          <w:b/>
          <w:color w:val="222222"/>
        </w:rPr>
        <w:t>Nomination Function</w:t>
      </w:r>
    </w:p>
    <w:p w:rsidR="005E15CA" w:rsidRPr="005E15CA" w:rsidRDefault="00BE6781" w:rsidP="00A7755A">
      <w:pPr>
        <w:pStyle w:val="ColorfulList-Accent11"/>
        <w:tabs>
          <w:tab w:val="left" w:pos="1080"/>
        </w:tabs>
        <w:ind w:left="1080" w:hanging="360"/>
        <w:jc w:val="both"/>
        <w:rPr>
          <w:rFonts w:asciiTheme="minorHAnsi" w:hAnsiTheme="minorHAnsi" w:cs="Arial"/>
          <w:color w:val="222222"/>
        </w:rPr>
      </w:pPr>
      <w:r>
        <w:rPr>
          <w:rStyle w:val="hps"/>
          <w:rFonts w:asciiTheme="minorHAnsi" w:hAnsiTheme="minorHAnsi" w:cs="Arial"/>
          <w:color w:val="222222"/>
          <w:lang w:val="en-US"/>
        </w:rPr>
        <w:t xml:space="preserve">The </w:t>
      </w:r>
      <w:r w:rsidR="005E15CA">
        <w:rPr>
          <w:rStyle w:val="hps"/>
          <w:rFonts w:asciiTheme="minorHAnsi" w:hAnsiTheme="minorHAnsi" w:cs="Arial"/>
          <w:color w:val="222222"/>
        </w:rPr>
        <w:t>Board of Commissioners</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has</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duties and</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responsibilities</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as</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follows</w:t>
      </w:r>
      <w:r w:rsidR="005E15CA" w:rsidRPr="005E15CA">
        <w:rPr>
          <w:rFonts w:asciiTheme="minorHAnsi" w:hAnsiTheme="minorHAnsi" w:cs="Arial"/>
          <w:color w:val="222222"/>
        </w:rPr>
        <w:t>:</w:t>
      </w:r>
    </w:p>
    <w:p w:rsidR="007576D7" w:rsidRPr="007576D7" w:rsidRDefault="002C785B" w:rsidP="00A7755A">
      <w:pPr>
        <w:pStyle w:val="ColorfulList-Accent11"/>
        <w:numPr>
          <w:ilvl w:val="0"/>
          <w:numId w:val="2"/>
        </w:numPr>
        <w:ind w:left="1080"/>
        <w:jc w:val="both"/>
        <w:rPr>
          <w:rFonts w:asciiTheme="minorHAnsi" w:hAnsiTheme="minorHAnsi" w:cs="Arial"/>
          <w:color w:val="222222"/>
        </w:rPr>
      </w:pPr>
      <w:r>
        <w:rPr>
          <w:rStyle w:val="hps"/>
          <w:rFonts w:asciiTheme="minorHAnsi" w:hAnsiTheme="minorHAnsi" w:cs="Arial"/>
          <w:color w:val="222222"/>
          <w:lang w:val="en-US"/>
        </w:rPr>
        <w:t xml:space="preserve">to </w:t>
      </w:r>
      <w:r w:rsidR="005E15CA" w:rsidRPr="005E15CA">
        <w:rPr>
          <w:rStyle w:val="hps"/>
          <w:rFonts w:asciiTheme="minorHAnsi" w:hAnsiTheme="minorHAnsi" w:cs="Arial"/>
          <w:color w:val="222222"/>
        </w:rPr>
        <w:t>regulate</w:t>
      </w:r>
      <w:r w:rsidR="005E15CA" w:rsidRPr="005E15CA">
        <w:rPr>
          <w:rFonts w:asciiTheme="minorHAnsi" w:hAnsiTheme="minorHAnsi" w:cs="Arial"/>
          <w:color w:val="222222"/>
        </w:rPr>
        <w:t xml:space="preserve"> </w:t>
      </w:r>
      <w:r w:rsidR="005E15CA" w:rsidRPr="005E15CA">
        <w:rPr>
          <w:rStyle w:val="hps"/>
          <w:rFonts w:asciiTheme="minorHAnsi" w:hAnsiTheme="minorHAnsi" w:cs="Arial"/>
          <w:color w:val="222222"/>
        </w:rPr>
        <w:t>the composition of the Board of Directors</w:t>
      </w:r>
      <w:r w:rsidR="005E15CA" w:rsidRPr="005E15CA">
        <w:rPr>
          <w:rFonts w:asciiTheme="minorHAnsi" w:hAnsiTheme="minorHAnsi" w:cs="Arial"/>
          <w:color w:val="222222"/>
        </w:rPr>
        <w:t xml:space="preserve"> </w:t>
      </w:r>
      <w:r>
        <w:rPr>
          <w:rFonts w:asciiTheme="minorHAnsi" w:hAnsiTheme="minorHAnsi" w:cs="Arial"/>
          <w:color w:val="222222"/>
          <w:lang w:val="en-US"/>
        </w:rPr>
        <w:t xml:space="preserve">members </w:t>
      </w:r>
      <w:r w:rsidR="005E15CA" w:rsidRPr="005E15CA">
        <w:rPr>
          <w:rStyle w:val="hps"/>
          <w:rFonts w:asciiTheme="minorHAnsi" w:hAnsiTheme="minorHAnsi" w:cs="Arial"/>
          <w:color w:val="222222"/>
        </w:rPr>
        <w:t>and/or</w:t>
      </w:r>
      <w:r>
        <w:rPr>
          <w:rFonts w:asciiTheme="minorHAnsi" w:hAnsiTheme="minorHAnsi" w:cs="Arial"/>
          <w:color w:val="222222"/>
          <w:lang w:val="en-US"/>
        </w:rPr>
        <w:t xml:space="preserve"> </w:t>
      </w:r>
      <w:r w:rsidR="005E15CA" w:rsidRPr="002C785B">
        <w:rPr>
          <w:rStyle w:val="hps"/>
          <w:rFonts w:asciiTheme="minorHAnsi" w:hAnsiTheme="minorHAnsi" w:cs="Arial"/>
          <w:color w:val="222222"/>
        </w:rPr>
        <w:t>the Board of Commissioners</w:t>
      </w:r>
      <w:r>
        <w:rPr>
          <w:rStyle w:val="hps"/>
          <w:rFonts w:asciiTheme="minorHAnsi" w:hAnsiTheme="minorHAnsi" w:cs="Arial"/>
          <w:color w:val="222222"/>
          <w:lang w:val="en-US"/>
        </w:rPr>
        <w:t xml:space="preserve"> members</w:t>
      </w:r>
      <w:r w:rsidR="005E15CA" w:rsidRPr="002C785B">
        <w:rPr>
          <w:rFonts w:asciiTheme="minorHAnsi" w:hAnsiTheme="minorHAnsi" w:cs="Arial"/>
          <w:color w:val="222222"/>
        </w:rPr>
        <w:t>;</w:t>
      </w:r>
    </w:p>
    <w:p w:rsidR="007576D7" w:rsidRPr="007576D7" w:rsidRDefault="002C785B" w:rsidP="00A7755A">
      <w:pPr>
        <w:pStyle w:val="ColorfulList-Accent11"/>
        <w:numPr>
          <w:ilvl w:val="0"/>
          <w:numId w:val="2"/>
        </w:numPr>
        <w:ind w:left="1080"/>
        <w:jc w:val="both"/>
        <w:rPr>
          <w:rFonts w:asciiTheme="minorHAnsi" w:hAnsiTheme="minorHAnsi" w:cs="Arial"/>
          <w:color w:val="222222"/>
        </w:rPr>
      </w:pPr>
      <w:r w:rsidRPr="007576D7">
        <w:rPr>
          <w:rFonts w:asciiTheme="minorHAnsi" w:hAnsiTheme="minorHAnsi" w:cs="Arial"/>
          <w:color w:val="222222"/>
          <w:lang w:val="en-US"/>
        </w:rPr>
        <w:t xml:space="preserve">to </w:t>
      </w:r>
      <w:r w:rsidR="00A7755A">
        <w:rPr>
          <w:rStyle w:val="hps"/>
          <w:rFonts w:asciiTheme="minorHAnsi" w:hAnsiTheme="minorHAnsi" w:cs="Arial"/>
          <w:color w:val="222222"/>
          <w:lang w:val="en-US"/>
        </w:rPr>
        <w:t>set</w:t>
      </w:r>
      <w:r w:rsidR="005E15CA" w:rsidRPr="007576D7">
        <w:rPr>
          <w:rStyle w:val="hps"/>
          <w:rFonts w:asciiTheme="minorHAnsi" w:hAnsiTheme="minorHAnsi" w:cs="Arial"/>
          <w:color w:val="222222"/>
        </w:rPr>
        <w:t xml:space="preserve"> </w:t>
      </w:r>
      <w:r w:rsidRPr="007576D7">
        <w:rPr>
          <w:rStyle w:val="hps"/>
          <w:rFonts w:asciiTheme="minorHAnsi" w:hAnsiTheme="minorHAnsi" w:cs="Arial"/>
          <w:color w:val="222222"/>
          <w:lang w:val="en-US"/>
        </w:rPr>
        <w:t xml:space="preserve">required </w:t>
      </w:r>
      <w:r w:rsidR="005E15CA" w:rsidRPr="007576D7">
        <w:rPr>
          <w:rStyle w:val="hps"/>
          <w:rFonts w:asciiTheme="minorHAnsi" w:hAnsiTheme="minorHAnsi" w:cs="Arial"/>
          <w:color w:val="222222"/>
        </w:rPr>
        <w:t>policies and</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criteria</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in</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nomination process</w:t>
      </w:r>
      <w:r w:rsidR="005E15CA" w:rsidRPr="007576D7">
        <w:rPr>
          <w:rFonts w:asciiTheme="minorHAnsi" w:hAnsiTheme="minorHAnsi" w:cs="Arial"/>
          <w:color w:val="222222"/>
        </w:rPr>
        <w:t>;</w:t>
      </w:r>
    </w:p>
    <w:p w:rsidR="007576D7" w:rsidRPr="007576D7" w:rsidRDefault="002C785B" w:rsidP="00A7755A">
      <w:pPr>
        <w:pStyle w:val="ColorfulList-Accent11"/>
        <w:numPr>
          <w:ilvl w:val="0"/>
          <w:numId w:val="2"/>
        </w:numPr>
        <w:ind w:left="1080"/>
        <w:jc w:val="both"/>
        <w:rPr>
          <w:rFonts w:asciiTheme="minorHAnsi" w:hAnsiTheme="minorHAnsi" w:cs="Arial"/>
          <w:color w:val="222222"/>
        </w:rPr>
      </w:pPr>
      <w:r w:rsidRPr="007576D7">
        <w:rPr>
          <w:rFonts w:asciiTheme="minorHAnsi" w:hAnsiTheme="minorHAnsi" w:cs="Arial"/>
          <w:color w:val="222222"/>
          <w:lang w:val="en-US"/>
        </w:rPr>
        <w:t xml:space="preserve">to </w:t>
      </w:r>
      <w:r w:rsidR="005E15CA" w:rsidRPr="007576D7">
        <w:rPr>
          <w:rStyle w:val="hps"/>
          <w:rFonts w:asciiTheme="minorHAnsi" w:hAnsiTheme="minorHAnsi" w:cs="Arial"/>
          <w:color w:val="222222"/>
        </w:rPr>
        <w:t>establish</w:t>
      </w:r>
      <w:r w:rsidR="007576D7" w:rsidRPr="007576D7">
        <w:rPr>
          <w:rFonts w:asciiTheme="minorHAnsi" w:hAnsiTheme="minorHAnsi" w:cs="Arial"/>
          <w:color w:val="222222"/>
          <w:lang w:val="en-US"/>
        </w:rPr>
        <w:t xml:space="preserve"> a</w:t>
      </w:r>
      <w:r w:rsidR="005E15CA" w:rsidRPr="007576D7">
        <w:rPr>
          <w:rStyle w:val="hps"/>
          <w:rFonts w:asciiTheme="minorHAnsi" w:hAnsiTheme="minorHAnsi" w:cs="Arial"/>
          <w:color w:val="222222"/>
        </w:rPr>
        <w:t xml:space="preserve"> performance evaluation</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policy</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for the Board of Directors</w:t>
      </w:r>
      <w:r w:rsidR="005E15CA" w:rsidRPr="007576D7">
        <w:rPr>
          <w:rFonts w:asciiTheme="minorHAnsi" w:hAnsiTheme="minorHAnsi" w:cs="Arial"/>
          <w:color w:val="222222"/>
        </w:rPr>
        <w:t xml:space="preserve"> </w:t>
      </w:r>
      <w:r w:rsidRPr="007576D7">
        <w:rPr>
          <w:rFonts w:asciiTheme="minorHAnsi" w:hAnsiTheme="minorHAnsi" w:cs="Arial"/>
          <w:color w:val="222222"/>
          <w:lang w:val="en-US"/>
        </w:rPr>
        <w:t xml:space="preserve">members </w:t>
      </w:r>
      <w:r w:rsidR="005E15CA" w:rsidRPr="007576D7">
        <w:rPr>
          <w:rStyle w:val="hps"/>
          <w:rFonts w:asciiTheme="minorHAnsi" w:hAnsiTheme="minorHAnsi" w:cs="Arial"/>
          <w:color w:val="222222"/>
        </w:rPr>
        <w:t>and/or</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Board</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Commissioner</w:t>
      </w:r>
      <w:r w:rsidRPr="007576D7">
        <w:rPr>
          <w:rStyle w:val="hps"/>
          <w:rFonts w:asciiTheme="minorHAnsi" w:hAnsiTheme="minorHAnsi" w:cs="Arial"/>
          <w:color w:val="222222"/>
          <w:lang w:val="en-US"/>
        </w:rPr>
        <w:t xml:space="preserve"> members</w:t>
      </w:r>
      <w:r w:rsidR="005E15CA" w:rsidRPr="007576D7">
        <w:rPr>
          <w:rStyle w:val="hps"/>
          <w:rFonts w:asciiTheme="minorHAnsi" w:hAnsiTheme="minorHAnsi" w:cs="Arial"/>
          <w:color w:val="222222"/>
        </w:rPr>
        <w:t>;</w:t>
      </w:r>
    </w:p>
    <w:p w:rsidR="007576D7" w:rsidRPr="007576D7" w:rsidRDefault="007576D7" w:rsidP="00A7755A">
      <w:pPr>
        <w:pStyle w:val="ColorfulList-Accent11"/>
        <w:numPr>
          <w:ilvl w:val="0"/>
          <w:numId w:val="2"/>
        </w:numPr>
        <w:ind w:left="1080"/>
        <w:jc w:val="both"/>
        <w:rPr>
          <w:rFonts w:asciiTheme="minorHAnsi" w:hAnsiTheme="minorHAnsi" w:cs="Arial"/>
          <w:color w:val="222222"/>
        </w:rPr>
      </w:pPr>
      <w:r w:rsidRPr="007576D7">
        <w:rPr>
          <w:rFonts w:asciiTheme="minorHAnsi" w:hAnsiTheme="minorHAnsi" w:cs="Arial"/>
          <w:color w:val="222222"/>
          <w:lang w:val="en-US"/>
        </w:rPr>
        <w:t xml:space="preserve">to </w:t>
      </w:r>
      <w:r w:rsidRPr="007576D7">
        <w:rPr>
          <w:rStyle w:val="hps"/>
          <w:rFonts w:asciiTheme="minorHAnsi" w:hAnsiTheme="minorHAnsi" w:cs="Arial"/>
          <w:color w:val="222222"/>
          <w:lang w:val="en-US"/>
        </w:rPr>
        <w:t>assess</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performance o</w:t>
      </w:r>
      <w:r w:rsidRPr="007576D7">
        <w:rPr>
          <w:rStyle w:val="hps"/>
          <w:rFonts w:asciiTheme="minorHAnsi" w:hAnsiTheme="minorHAnsi" w:cs="Arial"/>
          <w:color w:val="222222"/>
          <w:lang w:val="en-US"/>
        </w:rPr>
        <w:t>f</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Board of Directors</w:t>
      </w:r>
      <w:r w:rsidR="005E15CA" w:rsidRPr="007576D7">
        <w:rPr>
          <w:rFonts w:asciiTheme="minorHAnsi" w:hAnsiTheme="minorHAnsi" w:cs="Arial"/>
          <w:color w:val="222222"/>
        </w:rPr>
        <w:t xml:space="preserve"> </w:t>
      </w:r>
      <w:r w:rsidRPr="007576D7">
        <w:rPr>
          <w:rFonts w:asciiTheme="minorHAnsi" w:hAnsiTheme="minorHAnsi" w:cs="Arial"/>
          <w:color w:val="222222"/>
          <w:lang w:val="en-US"/>
        </w:rPr>
        <w:t xml:space="preserve">members </w:t>
      </w:r>
      <w:r w:rsidR="005E15CA" w:rsidRPr="007576D7">
        <w:rPr>
          <w:rStyle w:val="hps"/>
          <w:rFonts w:asciiTheme="minorHAnsi" w:hAnsiTheme="minorHAnsi" w:cs="Arial"/>
          <w:color w:val="222222"/>
        </w:rPr>
        <w:t>and/or</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Board of Commissioners</w:t>
      </w:r>
      <w:r w:rsidR="005E15CA" w:rsidRPr="007576D7">
        <w:rPr>
          <w:rFonts w:asciiTheme="minorHAnsi" w:hAnsiTheme="minorHAnsi" w:cs="Arial"/>
          <w:color w:val="222222"/>
        </w:rPr>
        <w:t xml:space="preserve"> </w:t>
      </w:r>
      <w:r w:rsidRPr="007576D7">
        <w:rPr>
          <w:rStyle w:val="hps"/>
          <w:rFonts w:asciiTheme="minorHAnsi" w:hAnsiTheme="minorHAnsi" w:cs="Arial"/>
          <w:color w:val="222222"/>
        </w:rPr>
        <w:t>members</w:t>
      </w:r>
      <w:r w:rsidRPr="007576D7">
        <w:rPr>
          <w:rFonts w:asciiTheme="minorHAnsi" w:hAnsiTheme="minorHAnsi" w:cs="Arial"/>
          <w:color w:val="222222"/>
        </w:rPr>
        <w:t xml:space="preserve"> </w:t>
      </w:r>
      <w:r w:rsidR="005E15CA" w:rsidRPr="007576D7">
        <w:rPr>
          <w:rStyle w:val="hps"/>
          <w:rFonts w:asciiTheme="minorHAnsi" w:hAnsiTheme="minorHAnsi" w:cs="Arial"/>
          <w:color w:val="222222"/>
        </w:rPr>
        <w:t>based on benchmarks</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that had been developed</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as an evaluation</w:t>
      </w:r>
      <w:r w:rsidR="005E15CA" w:rsidRPr="007576D7">
        <w:rPr>
          <w:rFonts w:asciiTheme="minorHAnsi" w:hAnsiTheme="minorHAnsi" w:cs="Arial"/>
          <w:color w:val="222222"/>
        </w:rPr>
        <w:t xml:space="preserve">; </w:t>
      </w:r>
    </w:p>
    <w:p w:rsidR="007576D7" w:rsidRPr="007576D7" w:rsidRDefault="007576D7" w:rsidP="00A7755A">
      <w:pPr>
        <w:pStyle w:val="ColorfulList-Accent11"/>
        <w:numPr>
          <w:ilvl w:val="0"/>
          <w:numId w:val="2"/>
        </w:numPr>
        <w:ind w:left="1080"/>
        <w:jc w:val="both"/>
        <w:rPr>
          <w:rFonts w:asciiTheme="minorHAnsi" w:hAnsiTheme="minorHAnsi" w:cs="Arial"/>
          <w:color w:val="222222"/>
        </w:rPr>
      </w:pPr>
      <w:r w:rsidRPr="007576D7">
        <w:rPr>
          <w:rFonts w:asciiTheme="minorHAnsi" w:hAnsiTheme="minorHAnsi" w:cs="Arial"/>
          <w:color w:val="222222"/>
          <w:lang w:val="en-US"/>
        </w:rPr>
        <w:t xml:space="preserve">to </w:t>
      </w:r>
      <w:r w:rsidRPr="007576D7">
        <w:rPr>
          <w:rStyle w:val="hps"/>
          <w:rFonts w:asciiTheme="minorHAnsi" w:hAnsiTheme="minorHAnsi" w:cs="Arial"/>
          <w:color w:val="222222"/>
          <w:lang w:val="en-US"/>
        </w:rPr>
        <w:t xml:space="preserve">develop </w:t>
      </w:r>
      <w:r w:rsidR="005E15CA" w:rsidRPr="007576D7">
        <w:rPr>
          <w:rStyle w:val="hps"/>
          <w:rFonts w:asciiTheme="minorHAnsi" w:hAnsiTheme="minorHAnsi" w:cs="Arial"/>
          <w:color w:val="222222"/>
        </w:rPr>
        <w:t>capacity building programs</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 xml:space="preserve">of </w:t>
      </w:r>
      <w:r w:rsidRPr="007576D7">
        <w:rPr>
          <w:rStyle w:val="hps"/>
          <w:rFonts w:asciiTheme="minorHAnsi" w:hAnsiTheme="minorHAnsi" w:cs="Arial"/>
          <w:color w:val="222222"/>
          <w:lang w:val="en-US"/>
        </w:rPr>
        <w:t xml:space="preserve">the Board of Directors members </w:t>
      </w:r>
      <w:r w:rsidR="005E15CA" w:rsidRPr="007576D7">
        <w:rPr>
          <w:rStyle w:val="hps"/>
          <w:rFonts w:asciiTheme="minorHAnsi" w:hAnsiTheme="minorHAnsi" w:cs="Arial"/>
          <w:color w:val="222222"/>
        </w:rPr>
        <w:t>and/or</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Board of Commissioners</w:t>
      </w:r>
      <w:r w:rsidRPr="007576D7">
        <w:rPr>
          <w:rStyle w:val="hps"/>
          <w:rFonts w:asciiTheme="minorHAnsi" w:hAnsiTheme="minorHAnsi" w:cs="Arial"/>
          <w:color w:val="222222"/>
        </w:rPr>
        <w:t xml:space="preserve"> members</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and</w:t>
      </w:r>
    </w:p>
    <w:p w:rsidR="007576D7" w:rsidRPr="007576D7" w:rsidRDefault="007576D7" w:rsidP="00A7755A">
      <w:pPr>
        <w:pStyle w:val="ColorfulList-Accent11"/>
        <w:numPr>
          <w:ilvl w:val="0"/>
          <w:numId w:val="2"/>
        </w:numPr>
        <w:ind w:left="1080"/>
        <w:jc w:val="both"/>
        <w:rPr>
          <w:rFonts w:asciiTheme="minorHAnsi" w:hAnsiTheme="minorHAnsi" w:cs="Arial"/>
          <w:color w:val="222222"/>
        </w:rPr>
      </w:pPr>
      <w:proofErr w:type="gramStart"/>
      <w:r w:rsidRPr="007576D7">
        <w:rPr>
          <w:rFonts w:asciiTheme="minorHAnsi" w:hAnsiTheme="minorHAnsi" w:cs="Arial"/>
          <w:color w:val="222222"/>
          <w:lang w:val="en-US"/>
        </w:rPr>
        <w:lastRenderedPageBreak/>
        <w:t>to</w:t>
      </w:r>
      <w:proofErr w:type="gramEnd"/>
      <w:r w:rsidRPr="007576D7">
        <w:rPr>
          <w:rFonts w:asciiTheme="minorHAnsi" w:hAnsiTheme="minorHAnsi" w:cs="Arial"/>
          <w:color w:val="222222"/>
          <w:lang w:val="en-US"/>
        </w:rPr>
        <w:t xml:space="preserve"> </w:t>
      </w:r>
      <w:r w:rsidR="005E15CA" w:rsidRPr="007576D7">
        <w:rPr>
          <w:rStyle w:val="hps"/>
          <w:rFonts w:asciiTheme="minorHAnsi" w:hAnsiTheme="minorHAnsi" w:cs="Arial"/>
          <w:color w:val="222222"/>
        </w:rPr>
        <w:t>propose</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candidates</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who</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qualify as</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Board of Directors</w:t>
      </w:r>
      <w:r w:rsidR="005E15CA" w:rsidRPr="007576D7">
        <w:rPr>
          <w:rFonts w:asciiTheme="minorHAnsi" w:hAnsiTheme="minorHAnsi" w:cs="Arial"/>
          <w:color w:val="222222"/>
        </w:rPr>
        <w:t xml:space="preserve"> </w:t>
      </w:r>
      <w:r w:rsidRPr="007576D7">
        <w:rPr>
          <w:rStyle w:val="hps"/>
          <w:rFonts w:asciiTheme="minorHAnsi" w:hAnsiTheme="minorHAnsi" w:cs="Arial"/>
          <w:color w:val="222222"/>
        </w:rPr>
        <w:t xml:space="preserve">members </w:t>
      </w:r>
      <w:r w:rsidR="005E15CA" w:rsidRPr="007576D7">
        <w:rPr>
          <w:rStyle w:val="hps"/>
          <w:rFonts w:asciiTheme="minorHAnsi" w:hAnsiTheme="minorHAnsi" w:cs="Arial"/>
          <w:color w:val="222222"/>
        </w:rPr>
        <w:t>and/or</w:t>
      </w:r>
      <w:r w:rsidR="005E15CA" w:rsidRPr="007576D7">
        <w:rPr>
          <w:rFonts w:asciiTheme="minorHAnsi" w:hAnsiTheme="minorHAnsi" w:cs="Arial"/>
          <w:color w:val="222222"/>
        </w:rPr>
        <w:t xml:space="preserve"> </w:t>
      </w:r>
      <w:r w:rsidR="005E15CA" w:rsidRPr="007576D7">
        <w:rPr>
          <w:rStyle w:val="hps"/>
          <w:rFonts w:asciiTheme="minorHAnsi" w:hAnsiTheme="minorHAnsi" w:cs="Arial"/>
          <w:color w:val="222222"/>
        </w:rPr>
        <w:t>the Board of Commissioners</w:t>
      </w:r>
      <w:r w:rsidR="005E15CA" w:rsidRPr="007576D7">
        <w:rPr>
          <w:rFonts w:asciiTheme="minorHAnsi" w:hAnsiTheme="minorHAnsi" w:cs="Arial"/>
          <w:color w:val="222222"/>
        </w:rPr>
        <w:t xml:space="preserve"> </w:t>
      </w:r>
      <w:r w:rsidRPr="007576D7">
        <w:rPr>
          <w:rStyle w:val="hps"/>
          <w:rFonts w:asciiTheme="minorHAnsi" w:hAnsiTheme="minorHAnsi" w:cs="Arial"/>
          <w:color w:val="222222"/>
        </w:rPr>
        <w:t xml:space="preserve">members </w:t>
      </w:r>
      <w:r w:rsidR="005E15CA" w:rsidRPr="007576D7">
        <w:rPr>
          <w:rStyle w:val="hps"/>
          <w:rFonts w:asciiTheme="minorHAnsi" w:hAnsiTheme="minorHAnsi" w:cs="Arial"/>
          <w:color w:val="222222"/>
        </w:rPr>
        <w:t>to the GMS</w:t>
      </w:r>
      <w:r w:rsidR="005E15CA" w:rsidRPr="007576D7">
        <w:rPr>
          <w:rFonts w:asciiTheme="minorHAnsi" w:hAnsiTheme="minorHAnsi" w:cs="Arial"/>
          <w:color w:val="222222"/>
        </w:rPr>
        <w:t>.</w:t>
      </w:r>
    </w:p>
    <w:p w:rsidR="007576D7" w:rsidRDefault="007576D7" w:rsidP="007576D7">
      <w:pPr>
        <w:pStyle w:val="ColorfulList-Accent11"/>
        <w:ind w:left="360"/>
        <w:jc w:val="both"/>
        <w:rPr>
          <w:rFonts w:asciiTheme="minorHAnsi" w:hAnsiTheme="minorHAnsi" w:cs="Arial"/>
          <w:color w:val="222222"/>
          <w:lang w:val="en-US"/>
        </w:rPr>
      </w:pPr>
    </w:p>
    <w:p w:rsidR="00BE6781" w:rsidRDefault="00A142C9" w:rsidP="007576D7">
      <w:pPr>
        <w:pStyle w:val="ColorfulList-Accent11"/>
        <w:ind w:left="360"/>
        <w:jc w:val="both"/>
        <w:rPr>
          <w:rFonts w:asciiTheme="minorHAnsi" w:hAnsiTheme="minorHAnsi" w:cs="Arial"/>
          <w:color w:val="222222"/>
          <w:lang w:val="en-US"/>
        </w:rPr>
      </w:pPr>
      <w:r w:rsidRPr="007576D7">
        <w:rPr>
          <w:rStyle w:val="hps"/>
          <w:rFonts w:asciiTheme="minorHAnsi" w:hAnsiTheme="minorHAnsi" w:cs="Arial"/>
          <w:color w:val="222222"/>
        </w:rPr>
        <w:t>2.2</w:t>
      </w:r>
      <w:r w:rsidR="007576D7">
        <w:rPr>
          <w:rFonts w:asciiTheme="minorHAnsi" w:hAnsiTheme="minorHAnsi" w:cs="Arial"/>
          <w:color w:val="222222"/>
          <w:lang w:val="en-US"/>
        </w:rPr>
        <w:tab/>
      </w:r>
      <w:r w:rsidRPr="00BE6781">
        <w:rPr>
          <w:rStyle w:val="hps"/>
          <w:rFonts w:asciiTheme="minorHAnsi" w:hAnsiTheme="minorHAnsi" w:cs="Arial"/>
          <w:b/>
          <w:color w:val="222222"/>
        </w:rPr>
        <w:t>Remuneration</w:t>
      </w:r>
      <w:r w:rsidRPr="00BE6781">
        <w:rPr>
          <w:rFonts w:asciiTheme="minorHAnsi" w:hAnsiTheme="minorHAnsi" w:cs="Arial"/>
          <w:b/>
          <w:color w:val="222222"/>
        </w:rPr>
        <w:t xml:space="preserve"> </w:t>
      </w:r>
      <w:r w:rsidRPr="00BE6781">
        <w:rPr>
          <w:rStyle w:val="hps"/>
          <w:rFonts w:asciiTheme="minorHAnsi" w:hAnsiTheme="minorHAnsi" w:cs="Arial"/>
          <w:b/>
          <w:color w:val="222222"/>
        </w:rPr>
        <w:t>Function</w:t>
      </w:r>
      <w:r w:rsidRPr="007576D7">
        <w:rPr>
          <w:rFonts w:asciiTheme="minorHAnsi" w:hAnsiTheme="minorHAnsi" w:cs="Arial"/>
          <w:color w:val="222222"/>
        </w:rPr>
        <w:t xml:space="preserve"> </w:t>
      </w:r>
    </w:p>
    <w:p w:rsidR="007576D7" w:rsidRDefault="00BE6781" w:rsidP="00BE6781">
      <w:pPr>
        <w:pStyle w:val="ColorfulList-Accent11"/>
        <w:ind w:left="360" w:firstLine="360"/>
        <w:jc w:val="both"/>
        <w:rPr>
          <w:rFonts w:asciiTheme="minorHAnsi" w:hAnsiTheme="minorHAnsi" w:cs="Arial"/>
          <w:color w:val="222222"/>
          <w:lang w:val="en-US"/>
        </w:rPr>
      </w:pPr>
      <w:r>
        <w:rPr>
          <w:rStyle w:val="hps"/>
          <w:rFonts w:asciiTheme="minorHAnsi" w:hAnsiTheme="minorHAnsi" w:cs="Arial"/>
          <w:color w:val="222222"/>
          <w:lang w:val="en-US"/>
        </w:rPr>
        <w:t>The Board of Commissioners</w:t>
      </w:r>
      <w:r w:rsidR="00A142C9" w:rsidRPr="007576D7">
        <w:rPr>
          <w:rFonts w:asciiTheme="minorHAnsi" w:hAnsiTheme="minorHAnsi" w:cs="Arial"/>
          <w:color w:val="222222"/>
        </w:rPr>
        <w:t xml:space="preserve"> </w:t>
      </w:r>
      <w:r w:rsidR="00A142C9" w:rsidRPr="007576D7">
        <w:rPr>
          <w:rStyle w:val="hps"/>
          <w:rFonts w:asciiTheme="minorHAnsi" w:hAnsiTheme="minorHAnsi" w:cs="Arial"/>
          <w:color w:val="222222"/>
        </w:rPr>
        <w:t>has</w:t>
      </w:r>
      <w:r w:rsidR="00A142C9" w:rsidRPr="007576D7">
        <w:rPr>
          <w:rFonts w:asciiTheme="minorHAnsi" w:hAnsiTheme="minorHAnsi" w:cs="Arial"/>
          <w:color w:val="222222"/>
        </w:rPr>
        <w:t xml:space="preserve"> </w:t>
      </w:r>
      <w:r w:rsidR="00A142C9" w:rsidRPr="007576D7">
        <w:rPr>
          <w:rStyle w:val="hps"/>
          <w:rFonts w:asciiTheme="minorHAnsi" w:hAnsiTheme="minorHAnsi" w:cs="Arial"/>
          <w:color w:val="222222"/>
        </w:rPr>
        <w:t>duties and</w:t>
      </w:r>
      <w:r w:rsidR="00A142C9" w:rsidRPr="007576D7">
        <w:rPr>
          <w:rFonts w:asciiTheme="minorHAnsi" w:hAnsiTheme="minorHAnsi" w:cs="Arial"/>
          <w:color w:val="222222"/>
        </w:rPr>
        <w:t xml:space="preserve"> </w:t>
      </w:r>
      <w:r w:rsidR="00A142C9" w:rsidRPr="007576D7">
        <w:rPr>
          <w:rStyle w:val="hps"/>
          <w:rFonts w:asciiTheme="minorHAnsi" w:hAnsiTheme="minorHAnsi" w:cs="Arial"/>
          <w:color w:val="222222"/>
        </w:rPr>
        <w:t>responsibilities</w:t>
      </w:r>
      <w:r w:rsidR="00A142C9" w:rsidRPr="007576D7">
        <w:rPr>
          <w:rFonts w:asciiTheme="minorHAnsi" w:hAnsiTheme="minorHAnsi" w:cs="Arial"/>
          <w:color w:val="222222"/>
        </w:rPr>
        <w:t xml:space="preserve"> </w:t>
      </w:r>
      <w:r w:rsidR="00A142C9" w:rsidRPr="007576D7">
        <w:rPr>
          <w:rStyle w:val="hps"/>
          <w:rFonts w:asciiTheme="minorHAnsi" w:hAnsiTheme="minorHAnsi" w:cs="Arial"/>
          <w:color w:val="222222"/>
        </w:rPr>
        <w:t>as</w:t>
      </w:r>
      <w:r w:rsidR="00A142C9" w:rsidRPr="007576D7">
        <w:rPr>
          <w:rFonts w:asciiTheme="minorHAnsi" w:hAnsiTheme="minorHAnsi" w:cs="Arial"/>
          <w:color w:val="222222"/>
        </w:rPr>
        <w:t xml:space="preserve"> </w:t>
      </w:r>
      <w:r w:rsidR="00A142C9" w:rsidRPr="007576D7">
        <w:rPr>
          <w:rStyle w:val="hps"/>
          <w:rFonts w:asciiTheme="minorHAnsi" w:hAnsiTheme="minorHAnsi" w:cs="Arial"/>
          <w:color w:val="222222"/>
        </w:rPr>
        <w:t>follows</w:t>
      </w:r>
      <w:r w:rsidR="00A142C9" w:rsidRPr="007576D7">
        <w:rPr>
          <w:rFonts w:asciiTheme="minorHAnsi" w:hAnsiTheme="minorHAnsi" w:cs="Arial"/>
          <w:color w:val="222222"/>
        </w:rPr>
        <w:t>:</w:t>
      </w:r>
    </w:p>
    <w:p w:rsidR="007576D7" w:rsidRDefault="00A142C9" w:rsidP="00A7755A">
      <w:pPr>
        <w:pStyle w:val="ColorfulList-Accent11"/>
        <w:ind w:left="1080" w:hanging="360"/>
        <w:jc w:val="both"/>
        <w:rPr>
          <w:rFonts w:asciiTheme="minorHAnsi" w:hAnsiTheme="minorHAnsi" w:cs="Arial"/>
          <w:color w:val="222222"/>
          <w:lang w:val="en-US"/>
        </w:rPr>
      </w:pPr>
      <w:r w:rsidRPr="00A142C9">
        <w:rPr>
          <w:rStyle w:val="hps"/>
          <w:rFonts w:asciiTheme="minorHAnsi" w:hAnsiTheme="minorHAnsi" w:cs="Arial"/>
          <w:color w:val="222222"/>
        </w:rPr>
        <w:t>a.</w:t>
      </w:r>
      <w:r w:rsidR="007576D7">
        <w:rPr>
          <w:rFonts w:asciiTheme="minorHAnsi" w:hAnsiTheme="minorHAnsi" w:cs="Arial"/>
          <w:color w:val="222222"/>
          <w:lang w:val="en-US"/>
        </w:rPr>
        <w:tab/>
      </w:r>
      <w:proofErr w:type="gramStart"/>
      <w:r w:rsidR="00A7755A">
        <w:rPr>
          <w:rFonts w:asciiTheme="minorHAnsi" w:hAnsiTheme="minorHAnsi" w:cs="Arial"/>
          <w:color w:val="222222"/>
          <w:lang w:val="en-US"/>
        </w:rPr>
        <w:t>to</w:t>
      </w:r>
      <w:proofErr w:type="gramEnd"/>
      <w:r w:rsidR="00A7755A">
        <w:rPr>
          <w:rFonts w:asciiTheme="minorHAnsi" w:hAnsiTheme="minorHAnsi" w:cs="Arial"/>
          <w:color w:val="222222"/>
          <w:lang w:val="en-US"/>
        </w:rPr>
        <w:t xml:space="preserve"> </w:t>
      </w:r>
      <w:r w:rsidRPr="00A142C9">
        <w:rPr>
          <w:rStyle w:val="hps"/>
          <w:rFonts w:asciiTheme="minorHAnsi" w:hAnsiTheme="minorHAnsi" w:cs="Arial"/>
          <w:color w:val="222222"/>
        </w:rPr>
        <w:t>establish</w:t>
      </w:r>
      <w:r w:rsidRPr="00A142C9">
        <w:rPr>
          <w:rFonts w:asciiTheme="minorHAnsi" w:hAnsiTheme="minorHAnsi" w:cs="Arial"/>
          <w:color w:val="222222"/>
        </w:rPr>
        <w:t xml:space="preserve"> </w:t>
      </w:r>
      <w:r w:rsidRPr="00A142C9">
        <w:rPr>
          <w:rStyle w:val="hps"/>
          <w:rFonts w:asciiTheme="minorHAnsi" w:hAnsiTheme="minorHAnsi" w:cs="Arial"/>
          <w:color w:val="222222"/>
        </w:rPr>
        <w:t>the structure of</w:t>
      </w:r>
      <w:r w:rsidRPr="00A142C9">
        <w:rPr>
          <w:rFonts w:asciiTheme="minorHAnsi" w:hAnsiTheme="minorHAnsi" w:cs="Arial"/>
          <w:color w:val="222222"/>
        </w:rPr>
        <w:t xml:space="preserve"> </w:t>
      </w:r>
      <w:r w:rsidRPr="00A142C9">
        <w:rPr>
          <w:rStyle w:val="hps"/>
          <w:rFonts w:asciiTheme="minorHAnsi" w:hAnsiTheme="minorHAnsi" w:cs="Arial"/>
          <w:color w:val="222222"/>
        </w:rPr>
        <w:t>the</w:t>
      </w:r>
      <w:r w:rsidR="00A7755A">
        <w:rPr>
          <w:rStyle w:val="hps"/>
          <w:rFonts w:asciiTheme="minorHAnsi" w:hAnsiTheme="minorHAnsi" w:cs="Arial"/>
          <w:color w:val="222222"/>
          <w:lang w:val="en-US"/>
        </w:rPr>
        <w:t xml:space="preserve"> Board of</w:t>
      </w:r>
      <w:r w:rsidRPr="00A142C9">
        <w:rPr>
          <w:rStyle w:val="hps"/>
          <w:rFonts w:asciiTheme="minorHAnsi" w:hAnsiTheme="minorHAnsi" w:cs="Arial"/>
          <w:color w:val="222222"/>
        </w:rPr>
        <w:t xml:space="preserve"> Directors </w:t>
      </w:r>
      <w:r w:rsidR="00A7755A">
        <w:rPr>
          <w:rStyle w:val="hps"/>
          <w:rFonts w:asciiTheme="minorHAnsi" w:hAnsiTheme="minorHAnsi" w:cs="Arial"/>
          <w:color w:val="222222"/>
          <w:lang w:val="en-US"/>
        </w:rPr>
        <w:t xml:space="preserve">members </w:t>
      </w:r>
      <w:r w:rsidRPr="00A142C9">
        <w:rPr>
          <w:rStyle w:val="hps"/>
          <w:rFonts w:asciiTheme="minorHAnsi" w:hAnsiTheme="minorHAnsi" w:cs="Arial"/>
          <w:color w:val="222222"/>
        </w:rPr>
        <w:t>and/or</w:t>
      </w:r>
      <w:r w:rsidRPr="00A142C9">
        <w:rPr>
          <w:rFonts w:asciiTheme="minorHAnsi" w:hAnsiTheme="minorHAnsi" w:cs="Arial"/>
          <w:color w:val="222222"/>
        </w:rPr>
        <w:t xml:space="preserve"> </w:t>
      </w:r>
      <w:r w:rsidRPr="00A142C9">
        <w:rPr>
          <w:rStyle w:val="hps"/>
          <w:rFonts w:asciiTheme="minorHAnsi" w:hAnsiTheme="minorHAnsi" w:cs="Arial"/>
          <w:color w:val="222222"/>
        </w:rPr>
        <w:t>the</w:t>
      </w:r>
      <w:r>
        <w:rPr>
          <w:rStyle w:val="hps"/>
          <w:rFonts w:asciiTheme="minorHAnsi" w:hAnsiTheme="minorHAnsi" w:cs="Arial"/>
          <w:color w:val="222222"/>
        </w:rPr>
        <w:t xml:space="preserve"> </w:t>
      </w:r>
      <w:r w:rsidRPr="00A142C9">
        <w:rPr>
          <w:rStyle w:val="hps"/>
          <w:rFonts w:asciiTheme="minorHAnsi" w:hAnsiTheme="minorHAnsi" w:cs="Arial"/>
          <w:color w:val="222222"/>
        </w:rPr>
        <w:t>Board of Commissioners</w:t>
      </w:r>
      <w:r w:rsidR="00A7755A" w:rsidRPr="00A7755A">
        <w:rPr>
          <w:rStyle w:val="hps"/>
          <w:rFonts w:asciiTheme="minorHAnsi" w:hAnsiTheme="minorHAnsi" w:cs="Arial"/>
          <w:color w:val="222222"/>
        </w:rPr>
        <w:t xml:space="preserve"> </w:t>
      </w:r>
      <w:r w:rsidR="00A7755A" w:rsidRPr="00A142C9">
        <w:rPr>
          <w:rStyle w:val="hps"/>
          <w:rFonts w:asciiTheme="minorHAnsi" w:hAnsiTheme="minorHAnsi" w:cs="Arial"/>
          <w:color w:val="222222"/>
        </w:rPr>
        <w:t>members</w:t>
      </w:r>
      <w:r w:rsidR="00A7755A">
        <w:rPr>
          <w:rStyle w:val="hps"/>
          <w:rFonts w:asciiTheme="minorHAnsi" w:hAnsiTheme="minorHAnsi" w:cs="Arial"/>
          <w:color w:val="222222"/>
          <w:lang w:val="en-US"/>
        </w:rPr>
        <w:t>’</w:t>
      </w:r>
      <w:r w:rsidR="00A7755A" w:rsidRPr="00A142C9">
        <w:rPr>
          <w:rStyle w:val="hps"/>
          <w:rFonts w:asciiTheme="minorHAnsi" w:hAnsiTheme="minorHAnsi" w:cs="Arial"/>
          <w:color w:val="222222"/>
        </w:rPr>
        <w:t xml:space="preserve"> remuneration</w:t>
      </w:r>
      <w:r w:rsidRPr="00A142C9">
        <w:rPr>
          <w:rFonts w:asciiTheme="minorHAnsi" w:hAnsiTheme="minorHAnsi" w:cs="Arial"/>
          <w:color w:val="222222"/>
        </w:rPr>
        <w:t>;</w:t>
      </w:r>
    </w:p>
    <w:p w:rsidR="00A142C9" w:rsidRPr="00A142C9" w:rsidRDefault="00A142C9" w:rsidP="00A7755A">
      <w:pPr>
        <w:pStyle w:val="ColorfulList-Accent11"/>
        <w:ind w:left="1080" w:hanging="360"/>
        <w:jc w:val="both"/>
        <w:rPr>
          <w:rFonts w:asciiTheme="minorHAnsi" w:hAnsiTheme="minorHAnsi" w:cs="Arial"/>
          <w:color w:val="222222"/>
        </w:rPr>
      </w:pPr>
      <w:r>
        <w:rPr>
          <w:rFonts w:asciiTheme="minorHAnsi" w:hAnsiTheme="minorHAnsi" w:cs="Arial"/>
          <w:color w:val="222222"/>
        </w:rPr>
        <w:t xml:space="preserve">b. </w:t>
      </w:r>
      <w:r w:rsidR="007576D7">
        <w:rPr>
          <w:rFonts w:asciiTheme="minorHAnsi" w:hAnsiTheme="minorHAnsi" w:cs="Arial"/>
          <w:color w:val="222222"/>
          <w:lang w:val="en-US"/>
        </w:rPr>
        <w:tab/>
      </w:r>
      <w:proofErr w:type="gramStart"/>
      <w:r w:rsidR="00A7755A">
        <w:rPr>
          <w:rFonts w:asciiTheme="minorHAnsi" w:hAnsiTheme="minorHAnsi" w:cs="Arial"/>
          <w:color w:val="222222"/>
          <w:lang w:val="en-US"/>
        </w:rPr>
        <w:t>to</w:t>
      </w:r>
      <w:proofErr w:type="gramEnd"/>
      <w:r w:rsidR="00A7755A">
        <w:rPr>
          <w:rFonts w:asciiTheme="minorHAnsi" w:hAnsiTheme="minorHAnsi" w:cs="Arial"/>
          <w:color w:val="222222"/>
          <w:lang w:val="en-US"/>
        </w:rPr>
        <w:t xml:space="preserve"> </w:t>
      </w:r>
      <w:r w:rsidR="00A7755A">
        <w:rPr>
          <w:rStyle w:val="hps"/>
          <w:rFonts w:asciiTheme="minorHAnsi" w:hAnsiTheme="minorHAnsi" w:cs="Arial"/>
          <w:color w:val="222222"/>
        </w:rPr>
        <w:t>set</w:t>
      </w:r>
      <w:r w:rsidRPr="00A142C9">
        <w:rPr>
          <w:rStyle w:val="hps"/>
          <w:rFonts w:asciiTheme="minorHAnsi" w:hAnsiTheme="minorHAnsi" w:cs="Arial"/>
          <w:color w:val="222222"/>
        </w:rPr>
        <w:t xml:space="preserve"> polic</w:t>
      </w:r>
      <w:proofErr w:type="spellStart"/>
      <w:r w:rsidR="00D36797">
        <w:rPr>
          <w:rStyle w:val="hps"/>
          <w:rFonts w:asciiTheme="minorHAnsi" w:hAnsiTheme="minorHAnsi" w:cs="Arial"/>
          <w:color w:val="222222"/>
          <w:lang w:val="en-US"/>
        </w:rPr>
        <w:t>ies</w:t>
      </w:r>
      <w:proofErr w:type="spellEnd"/>
      <w:r w:rsidRPr="00A142C9">
        <w:rPr>
          <w:rFonts w:asciiTheme="minorHAnsi" w:hAnsiTheme="minorHAnsi" w:cs="Arial"/>
          <w:color w:val="222222"/>
        </w:rPr>
        <w:t xml:space="preserve"> </w:t>
      </w:r>
      <w:r w:rsidRPr="00A142C9">
        <w:rPr>
          <w:rStyle w:val="hps"/>
          <w:rFonts w:asciiTheme="minorHAnsi" w:hAnsiTheme="minorHAnsi" w:cs="Arial"/>
          <w:color w:val="222222"/>
        </w:rPr>
        <w:t>on</w:t>
      </w:r>
      <w:r w:rsidRPr="00A142C9">
        <w:rPr>
          <w:rFonts w:asciiTheme="minorHAnsi" w:hAnsiTheme="minorHAnsi" w:cs="Arial"/>
          <w:color w:val="222222"/>
        </w:rPr>
        <w:t xml:space="preserve"> </w:t>
      </w:r>
      <w:r w:rsidRPr="00A142C9">
        <w:rPr>
          <w:rStyle w:val="hps"/>
          <w:rFonts w:asciiTheme="minorHAnsi" w:hAnsiTheme="minorHAnsi" w:cs="Arial"/>
          <w:color w:val="222222"/>
        </w:rPr>
        <w:t>the remuneration</w:t>
      </w:r>
      <w:r w:rsidRPr="00A142C9">
        <w:rPr>
          <w:rFonts w:asciiTheme="minorHAnsi" w:hAnsiTheme="minorHAnsi" w:cs="Arial"/>
          <w:color w:val="222222"/>
        </w:rPr>
        <w:t xml:space="preserve"> </w:t>
      </w:r>
      <w:r w:rsidR="00A7755A" w:rsidRPr="00A142C9">
        <w:rPr>
          <w:rStyle w:val="hps"/>
          <w:rFonts w:asciiTheme="minorHAnsi" w:hAnsiTheme="minorHAnsi" w:cs="Arial"/>
          <w:color w:val="222222"/>
        </w:rPr>
        <w:t>of</w:t>
      </w:r>
      <w:r w:rsidR="00A7755A" w:rsidRPr="00A142C9">
        <w:rPr>
          <w:rFonts w:asciiTheme="minorHAnsi" w:hAnsiTheme="minorHAnsi" w:cs="Arial"/>
          <w:color w:val="222222"/>
        </w:rPr>
        <w:t xml:space="preserve"> </w:t>
      </w:r>
      <w:r w:rsidR="00A7755A" w:rsidRPr="00A142C9">
        <w:rPr>
          <w:rStyle w:val="hps"/>
          <w:rFonts w:asciiTheme="minorHAnsi" w:hAnsiTheme="minorHAnsi" w:cs="Arial"/>
          <w:color w:val="222222"/>
        </w:rPr>
        <w:t>the</w:t>
      </w:r>
      <w:r w:rsidR="00A7755A">
        <w:rPr>
          <w:rStyle w:val="hps"/>
          <w:rFonts w:asciiTheme="minorHAnsi" w:hAnsiTheme="minorHAnsi" w:cs="Arial"/>
          <w:color w:val="222222"/>
          <w:lang w:val="en-US"/>
        </w:rPr>
        <w:t xml:space="preserve"> Board of</w:t>
      </w:r>
      <w:r w:rsidR="00A7755A" w:rsidRPr="00A142C9">
        <w:rPr>
          <w:rStyle w:val="hps"/>
          <w:rFonts w:asciiTheme="minorHAnsi" w:hAnsiTheme="minorHAnsi" w:cs="Arial"/>
          <w:color w:val="222222"/>
        </w:rPr>
        <w:t xml:space="preserve"> Directors </w:t>
      </w:r>
      <w:r w:rsidR="00A7755A">
        <w:rPr>
          <w:rStyle w:val="hps"/>
          <w:rFonts w:asciiTheme="minorHAnsi" w:hAnsiTheme="minorHAnsi" w:cs="Arial"/>
          <w:color w:val="222222"/>
          <w:lang w:val="en-US"/>
        </w:rPr>
        <w:t xml:space="preserve">members </w:t>
      </w:r>
      <w:r w:rsidR="00A7755A" w:rsidRPr="00A142C9">
        <w:rPr>
          <w:rStyle w:val="hps"/>
          <w:rFonts w:asciiTheme="minorHAnsi" w:hAnsiTheme="minorHAnsi" w:cs="Arial"/>
          <w:color w:val="222222"/>
        </w:rPr>
        <w:t>and/or</w:t>
      </w:r>
      <w:r w:rsidR="00A7755A" w:rsidRPr="00A142C9">
        <w:rPr>
          <w:rFonts w:asciiTheme="minorHAnsi" w:hAnsiTheme="minorHAnsi" w:cs="Arial"/>
          <w:color w:val="222222"/>
        </w:rPr>
        <w:t xml:space="preserve"> </w:t>
      </w:r>
      <w:r w:rsidR="00A7755A" w:rsidRPr="00A142C9">
        <w:rPr>
          <w:rStyle w:val="hps"/>
          <w:rFonts w:asciiTheme="minorHAnsi" w:hAnsiTheme="minorHAnsi" w:cs="Arial"/>
          <w:color w:val="222222"/>
        </w:rPr>
        <w:t>the</w:t>
      </w:r>
      <w:r w:rsidR="00A7755A">
        <w:rPr>
          <w:rStyle w:val="hps"/>
          <w:rFonts w:asciiTheme="minorHAnsi" w:hAnsiTheme="minorHAnsi" w:cs="Arial"/>
          <w:color w:val="222222"/>
        </w:rPr>
        <w:t xml:space="preserve"> </w:t>
      </w:r>
      <w:r w:rsidR="00A7755A" w:rsidRPr="00A142C9">
        <w:rPr>
          <w:rStyle w:val="hps"/>
          <w:rFonts w:asciiTheme="minorHAnsi" w:hAnsiTheme="minorHAnsi" w:cs="Arial"/>
          <w:color w:val="222222"/>
        </w:rPr>
        <w:t>Board of Commissioners</w:t>
      </w:r>
      <w:r w:rsidR="00A7755A" w:rsidRPr="00A7755A">
        <w:rPr>
          <w:rStyle w:val="hps"/>
          <w:rFonts w:asciiTheme="minorHAnsi" w:hAnsiTheme="minorHAnsi" w:cs="Arial"/>
          <w:color w:val="222222"/>
        </w:rPr>
        <w:t xml:space="preserve"> </w:t>
      </w:r>
      <w:r w:rsidR="00A7755A" w:rsidRPr="00A142C9">
        <w:rPr>
          <w:rStyle w:val="hps"/>
          <w:rFonts w:asciiTheme="minorHAnsi" w:hAnsiTheme="minorHAnsi" w:cs="Arial"/>
          <w:color w:val="222222"/>
        </w:rPr>
        <w:t>members</w:t>
      </w:r>
      <w:r w:rsidRPr="00A142C9">
        <w:rPr>
          <w:rFonts w:asciiTheme="minorHAnsi" w:hAnsiTheme="minorHAnsi" w:cs="Arial"/>
          <w:color w:val="222222"/>
        </w:rPr>
        <w:t>;</w:t>
      </w:r>
    </w:p>
    <w:p w:rsidR="00A142C9" w:rsidRPr="00A142C9" w:rsidRDefault="00A7755A" w:rsidP="00A7755A">
      <w:pPr>
        <w:pStyle w:val="ColorfulList-Accent11"/>
        <w:numPr>
          <w:ilvl w:val="0"/>
          <w:numId w:val="7"/>
        </w:numPr>
        <w:ind w:left="1080"/>
        <w:jc w:val="both"/>
        <w:rPr>
          <w:rFonts w:asciiTheme="minorHAnsi" w:hAnsiTheme="minorHAnsi" w:cs="Arial"/>
          <w:color w:val="222222"/>
        </w:rPr>
      </w:pPr>
      <w:r>
        <w:rPr>
          <w:rStyle w:val="hps"/>
          <w:rFonts w:asciiTheme="minorHAnsi" w:hAnsiTheme="minorHAnsi" w:cs="Arial"/>
          <w:color w:val="222222"/>
          <w:lang w:val="en-US"/>
        </w:rPr>
        <w:t xml:space="preserve">to </w:t>
      </w:r>
      <w:r>
        <w:rPr>
          <w:rStyle w:val="hps"/>
          <w:rFonts w:asciiTheme="minorHAnsi" w:hAnsiTheme="minorHAnsi" w:cs="Arial"/>
          <w:color w:val="222222"/>
        </w:rPr>
        <w:t>determ</w:t>
      </w:r>
      <w:proofErr w:type="spellStart"/>
      <w:r>
        <w:rPr>
          <w:rStyle w:val="hps"/>
          <w:rFonts w:asciiTheme="minorHAnsi" w:hAnsiTheme="minorHAnsi" w:cs="Arial"/>
          <w:color w:val="222222"/>
          <w:lang w:val="en-US"/>
        </w:rPr>
        <w:t>ine</w:t>
      </w:r>
      <w:proofErr w:type="spellEnd"/>
      <w:r w:rsidR="00A142C9" w:rsidRPr="00A142C9">
        <w:rPr>
          <w:rStyle w:val="hps"/>
          <w:rFonts w:asciiTheme="minorHAnsi" w:hAnsiTheme="minorHAnsi" w:cs="Arial"/>
          <w:color w:val="222222"/>
        </w:rPr>
        <w:t xml:space="preserve"> the amount of</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the remuneration</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 xml:space="preserve">of </w:t>
      </w:r>
      <w:r w:rsidRPr="00A142C9">
        <w:rPr>
          <w:rStyle w:val="hps"/>
          <w:rFonts w:asciiTheme="minorHAnsi" w:hAnsiTheme="minorHAnsi" w:cs="Arial"/>
          <w:color w:val="222222"/>
        </w:rPr>
        <w:t>the</w:t>
      </w:r>
      <w:r>
        <w:rPr>
          <w:rStyle w:val="hps"/>
          <w:rFonts w:asciiTheme="minorHAnsi" w:hAnsiTheme="minorHAnsi" w:cs="Arial"/>
          <w:color w:val="222222"/>
          <w:lang w:val="en-US"/>
        </w:rPr>
        <w:t xml:space="preserve"> Board of</w:t>
      </w:r>
      <w:r w:rsidRPr="00A142C9">
        <w:rPr>
          <w:rStyle w:val="hps"/>
          <w:rFonts w:asciiTheme="minorHAnsi" w:hAnsiTheme="minorHAnsi" w:cs="Arial"/>
          <w:color w:val="222222"/>
        </w:rPr>
        <w:t xml:space="preserve"> Directors </w:t>
      </w:r>
      <w:r>
        <w:rPr>
          <w:rStyle w:val="hps"/>
          <w:rFonts w:asciiTheme="minorHAnsi" w:hAnsiTheme="minorHAnsi" w:cs="Arial"/>
          <w:color w:val="222222"/>
          <w:lang w:val="en-US"/>
        </w:rPr>
        <w:t xml:space="preserve">members </w:t>
      </w:r>
      <w:r w:rsidRPr="00A142C9">
        <w:rPr>
          <w:rStyle w:val="hps"/>
          <w:rFonts w:asciiTheme="minorHAnsi" w:hAnsiTheme="minorHAnsi" w:cs="Arial"/>
          <w:color w:val="222222"/>
        </w:rPr>
        <w:t>and/or</w:t>
      </w:r>
      <w:r w:rsidRPr="00A142C9">
        <w:rPr>
          <w:rFonts w:asciiTheme="minorHAnsi" w:hAnsiTheme="minorHAnsi" w:cs="Arial"/>
          <w:color w:val="222222"/>
        </w:rPr>
        <w:t xml:space="preserve"> </w:t>
      </w:r>
      <w:r w:rsidRPr="00A142C9">
        <w:rPr>
          <w:rStyle w:val="hps"/>
          <w:rFonts w:asciiTheme="minorHAnsi" w:hAnsiTheme="minorHAnsi" w:cs="Arial"/>
          <w:color w:val="222222"/>
        </w:rPr>
        <w:t>the</w:t>
      </w:r>
      <w:r>
        <w:rPr>
          <w:rStyle w:val="hps"/>
          <w:rFonts w:asciiTheme="minorHAnsi" w:hAnsiTheme="minorHAnsi" w:cs="Arial"/>
          <w:color w:val="222222"/>
        </w:rPr>
        <w:t xml:space="preserve"> </w:t>
      </w:r>
      <w:r w:rsidRPr="00A142C9">
        <w:rPr>
          <w:rStyle w:val="hps"/>
          <w:rFonts w:asciiTheme="minorHAnsi" w:hAnsiTheme="minorHAnsi" w:cs="Arial"/>
          <w:color w:val="222222"/>
        </w:rPr>
        <w:t>Board of Commissioners</w:t>
      </w:r>
      <w:r w:rsidRPr="00A7755A">
        <w:rPr>
          <w:rStyle w:val="hps"/>
          <w:rFonts w:asciiTheme="minorHAnsi" w:hAnsiTheme="minorHAnsi" w:cs="Arial"/>
          <w:color w:val="222222"/>
        </w:rPr>
        <w:t xml:space="preserve"> </w:t>
      </w:r>
      <w:r w:rsidRPr="00A142C9">
        <w:rPr>
          <w:rStyle w:val="hps"/>
          <w:rFonts w:asciiTheme="minorHAnsi" w:hAnsiTheme="minorHAnsi" w:cs="Arial"/>
          <w:color w:val="222222"/>
        </w:rPr>
        <w:t>members</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and</w:t>
      </w:r>
    </w:p>
    <w:p w:rsidR="00A142C9" w:rsidRPr="003457CF" w:rsidRDefault="00A7755A" w:rsidP="00A7755A">
      <w:pPr>
        <w:pStyle w:val="ColorfulList-Accent11"/>
        <w:numPr>
          <w:ilvl w:val="0"/>
          <w:numId w:val="7"/>
        </w:numPr>
        <w:ind w:left="1080"/>
        <w:jc w:val="both"/>
        <w:rPr>
          <w:rStyle w:val="hps"/>
          <w:rFonts w:asciiTheme="minorHAnsi" w:hAnsiTheme="minorHAnsi" w:cs="Arial"/>
          <w:color w:val="222222"/>
        </w:rPr>
      </w:pPr>
      <w:proofErr w:type="gramStart"/>
      <w:r>
        <w:rPr>
          <w:rStyle w:val="hps"/>
          <w:rFonts w:asciiTheme="minorHAnsi" w:hAnsiTheme="minorHAnsi" w:cs="Arial"/>
          <w:color w:val="222222"/>
          <w:lang w:val="en-US"/>
        </w:rPr>
        <w:t>to</w:t>
      </w:r>
      <w:proofErr w:type="gramEnd"/>
      <w:r>
        <w:rPr>
          <w:rStyle w:val="hps"/>
          <w:rFonts w:asciiTheme="minorHAnsi" w:hAnsiTheme="minorHAnsi" w:cs="Arial"/>
          <w:color w:val="222222"/>
          <w:lang w:val="en-US"/>
        </w:rPr>
        <w:t xml:space="preserve"> </w:t>
      </w:r>
      <w:r w:rsidR="00A142C9" w:rsidRPr="00A142C9">
        <w:rPr>
          <w:rStyle w:val="hps"/>
          <w:rFonts w:asciiTheme="minorHAnsi" w:hAnsiTheme="minorHAnsi" w:cs="Arial"/>
          <w:color w:val="222222"/>
        </w:rPr>
        <w:t>assess</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the</w:t>
      </w:r>
      <w:r>
        <w:rPr>
          <w:rStyle w:val="hps"/>
          <w:rFonts w:asciiTheme="minorHAnsi" w:hAnsiTheme="minorHAnsi" w:cs="Arial"/>
          <w:color w:val="222222"/>
          <w:lang w:val="en-US"/>
        </w:rPr>
        <w:t xml:space="preserve"> conformity of</w:t>
      </w:r>
      <w:r w:rsidR="00A142C9" w:rsidRPr="00A142C9">
        <w:rPr>
          <w:rStyle w:val="hps"/>
          <w:rFonts w:asciiTheme="minorHAnsi" w:hAnsiTheme="minorHAnsi" w:cs="Arial"/>
          <w:color w:val="222222"/>
        </w:rPr>
        <w:t xml:space="preserve"> performance </w:t>
      </w:r>
      <w:r>
        <w:rPr>
          <w:rStyle w:val="hps"/>
          <w:rFonts w:asciiTheme="minorHAnsi" w:hAnsiTheme="minorHAnsi" w:cs="Arial"/>
          <w:color w:val="222222"/>
          <w:lang w:val="en-US"/>
        </w:rPr>
        <w:t>with the</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remuneration</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received by each</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member</w:t>
      </w:r>
      <w:r w:rsidR="00A142C9">
        <w:rPr>
          <w:rStyle w:val="hps"/>
          <w:rFonts w:asciiTheme="minorHAnsi" w:hAnsiTheme="minorHAnsi" w:cs="Arial"/>
          <w:color w:val="222222"/>
        </w:rPr>
        <w:t xml:space="preserve"> </w:t>
      </w:r>
      <w:r w:rsidR="00A142C9" w:rsidRPr="00A142C9">
        <w:rPr>
          <w:rStyle w:val="hps"/>
          <w:rFonts w:asciiTheme="minorHAnsi" w:hAnsiTheme="minorHAnsi" w:cs="Arial"/>
          <w:color w:val="222222"/>
        </w:rPr>
        <w:t>of</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the Board of Directors</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and</w:t>
      </w:r>
      <w:r>
        <w:rPr>
          <w:rFonts w:asciiTheme="minorHAnsi" w:hAnsiTheme="minorHAnsi" w:cs="Arial"/>
          <w:color w:val="222222"/>
          <w:lang w:val="en-US"/>
        </w:rPr>
        <w:t>/</w:t>
      </w:r>
      <w:r w:rsidR="00A142C9" w:rsidRPr="00A142C9">
        <w:rPr>
          <w:rStyle w:val="hps"/>
          <w:rFonts w:asciiTheme="minorHAnsi" w:hAnsiTheme="minorHAnsi" w:cs="Arial"/>
          <w:color w:val="222222"/>
        </w:rPr>
        <w:t>or</w:t>
      </w:r>
      <w:r w:rsidR="00A142C9" w:rsidRPr="00A142C9">
        <w:rPr>
          <w:rFonts w:asciiTheme="minorHAnsi" w:hAnsiTheme="minorHAnsi" w:cs="Arial"/>
          <w:color w:val="222222"/>
        </w:rPr>
        <w:t xml:space="preserve"> </w:t>
      </w:r>
      <w:r w:rsidR="00A142C9" w:rsidRPr="00A142C9">
        <w:rPr>
          <w:rStyle w:val="hps"/>
          <w:rFonts w:asciiTheme="minorHAnsi" w:hAnsiTheme="minorHAnsi" w:cs="Arial"/>
          <w:color w:val="222222"/>
        </w:rPr>
        <w:t>the Board of Commissioners</w:t>
      </w:r>
      <w:r w:rsidR="003457CF">
        <w:rPr>
          <w:rStyle w:val="hps"/>
          <w:rFonts w:asciiTheme="minorHAnsi" w:hAnsiTheme="minorHAnsi" w:cs="Arial"/>
          <w:color w:val="222222"/>
          <w:lang w:val="en-US"/>
        </w:rPr>
        <w:t>.</w:t>
      </w:r>
    </w:p>
    <w:p w:rsidR="003457CF" w:rsidRDefault="003457CF" w:rsidP="003457CF">
      <w:pPr>
        <w:pStyle w:val="ColorfulList-Accent11"/>
        <w:jc w:val="both"/>
        <w:rPr>
          <w:rStyle w:val="hps"/>
          <w:rFonts w:asciiTheme="minorHAnsi" w:hAnsiTheme="minorHAnsi" w:cs="Arial"/>
          <w:color w:val="222222"/>
          <w:lang w:val="en-US"/>
        </w:rPr>
      </w:pPr>
    </w:p>
    <w:p w:rsidR="007C6483" w:rsidRDefault="007C6483" w:rsidP="003457CF">
      <w:pPr>
        <w:pStyle w:val="ColorfulList-Accent11"/>
        <w:jc w:val="both"/>
        <w:rPr>
          <w:rStyle w:val="hps"/>
          <w:rFonts w:asciiTheme="minorHAnsi" w:hAnsiTheme="minorHAnsi" w:cs="Arial"/>
          <w:color w:val="222222"/>
          <w:lang w:val="en-US"/>
        </w:rPr>
      </w:pPr>
    </w:p>
    <w:p w:rsidR="00A7755A" w:rsidRPr="00E01EB9" w:rsidRDefault="003457CF" w:rsidP="00A7755A">
      <w:pPr>
        <w:pStyle w:val="ColorfulList-Accent11"/>
        <w:numPr>
          <w:ilvl w:val="0"/>
          <w:numId w:val="9"/>
        </w:numPr>
        <w:ind w:left="360"/>
        <w:jc w:val="both"/>
        <w:rPr>
          <w:rFonts w:asciiTheme="minorHAnsi" w:hAnsiTheme="minorHAnsi" w:cs="Arial"/>
          <w:b/>
          <w:color w:val="222222"/>
          <w:sz w:val="26"/>
          <w:szCs w:val="26"/>
        </w:rPr>
      </w:pPr>
      <w:r w:rsidRPr="00E01EB9">
        <w:rPr>
          <w:rFonts w:asciiTheme="minorHAnsi" w:hAnsiTheme="minorHAnsi" w:cs="Arial"/>
          <w:b/>
          <w:color w:val="222222"/>
          <w:sz w:val="26"/>
          <w:szCs w:val="26"/>
        </w:rPr>
        <w:t>Work</w:t>
      </w:r>
      <w:r w:rsidR="00A7755A" w:rsidRPr="00E01EB9">
        <w:rPr>
          <w:rFonts w:asciiTheme="minorHAnsi" w:hAnsiTheme="minorHAnsi" w:cs="Arial"/>
          <w:b/>
          <w:color w:val="222222"/>
          <w:sz w:val="26"/>
          <w:szCs w:val="26"/>
        </w:rPr>
        <w:t>ing</w:t>
      </w:r>
      <w:r w:rsidRPr="00E01EB9">
        <w:rPr>
          <w:rFonts w:asciiTheme="minorHAnsi" w:hAnsiTheme="minorHAnsi" w:cs="Arial"/>
          <w:b/>
          <w:color w:val="222222"/>
          <w:sz w:val="26"/>
          <w:szCs w:val="26"/>
        </w:rPr>
        <w:t xml:space="preserve"> Procedures</w:t>
      </w:r>
    </w:p>
    <w:p w:rsidR="003457CF" w:rsidRPr="00BE6781" w:rsidRDefault="00A7755A" w:rsidP="00A7755A">
      <w:pPr>
        <w:pStyle w:val="ColorfulList-Accent11"/>
        <w:ind w:left="360"/>
        <w:jc w:val="both"/>
        <w:rPr>
          <w:rFonts w:asciiTheme="minorHAnsi" w:hAnsiTheme="minorHAnsi" w:cs="Arial"/>
          <w:b/>
          <w:color w:val="222222"/>
        </w:rPr>
      </w:pPr>
      <w:r w:rsidRPr="00BE6781">
        <w:rPr>
          <w:rFonts w:asciiTheme="minorHAnsi" w:hAnsiTheme="minorHAnsi" w:cs="Arial"/>
          <w:b/>
          <w:color w:val="222222"/>
        </w:rPr>
        <w:t>3.1</w:t>
      </w:r>
      <w:r w:rsidRPr="00BE6781">
        <w:rPr>
          <w:rFonts w:asciiTheme="minorHAnsi" w:hAnsiTheme="minorHAnsi" w:cs="Arial"/>
          <w:b/>
          <w:color w:val="222222"/>
        </w:rPr>
        <w:tab/>
      </w:r>
      <w:r w:rsidR="003457CF" w:rsidRPr="00BE6781">
        <w:rPr>
          <w:rFonts w:asciiTheme="minorHAnsi" w:hAnsiTheme="minorHAnsi" w:cs="Arial"/>
          <w:b/>
          <w:color w:val="222222"/>
        </w:rPr>
        <w:t>Nomination</w:t>
      </w:r>
      <w:r w:rsidRPr="00BE6781">
        <w:rPr>
          <w:rFonts w:asciiTheme="minorHAnsi" w:hAnsiTheme="minorHAnsi" w:cs="Arial"/>
          <w:b/>
          <w:color w:val="222222"/>
        </w:rPr>
        <w:t xml:space="preserve"> Function</w:t>
      </w:r>
    </w:p>
    <w:p w:rsidR="00A7755A" w:rsidRPr="00BE6781" w:rsidRDefault="003457CF" w:rsidP="00A7755A">
      <w:pPr>
        <w:pStyle w:val="ColorfulList-Accent11"/>
        <w:jc w:val="both"/>
        <w:rPr>
          <w:rFonts w:asciiTheme="minorHAnsi" w:hAnsiTheme="minorHAnsi" w:cs="Arial"/>
          <w:color w:val="222222"/>
        </w:rPr>
      </w:pPr>
      <w:r w:rsidRPr="00BE6781">
        <w:rPr>
          <w:rFonts w:asciiTheme="minorHAnsi" w:hAnsiTheme="minorHAnsi" w:cs="Arial"/>
          <w:color w:val="222222"/>
        </w:rPr>
        <w:t>In carrying out the nomination</w:t>
      </w:r>
      <w:r w:rsidR="00E01EB9" w:rsidRPr="00BE6781">
        <w:rPr>
          <w:rFonts w:asciiTheme="minorHAnsi" w:hAnsiTheme="minorHAnsi" w:cs="Arial"/>
          <w:color w:val="222222"/>
        </w:rPr>
        <w:t xml:space="preserve"> function</w:t>
      </w:r>
      <w:r w:rsidRPr="00BE6781">
        <w:rPr>
          <w:rFonts w:asciiTheme="minorHAnsi" w:hAnsiTheme="minorHAnsi" w:cs="Arial"/>
          <w:color w:val="222222"/>
        </w:rPr>
        <w:t>, the Board</w:t>
      </w:r>
      <w:r w:rsidR="00E01EB9" w:rsidRPr="00BE6781">
        <w:rPr>
          <w:rFonts w:asciiTheme="minorHAnsi" w:hAnsiTheme="minorHAnsi" w:cs="Arial"/>
          <w:color w:val="222222"/>
        </w:rPr>
        <w:t xml:space="preserve"> of Commissioners</w:t>
      </w:r>
      <w:r w:rsidRPr="00BE6781">
        <w:rPr>
          <w:rFonts w:asciiTheme="minorHAnsi" w:hAnsiTheme="minorHAnsi" w:cs="Arial"/>
          <w:color w:val="222222"/>
        </w:rPr>
        <w:t xml:space="preserve"> shall perform the following procedures:</w:t>
      </w:r>
    </w:p>
    <w:p w:rsidR="00A7755A" w:rsidRPr="00BE6781" w:rsidRDefault="00A7755A" w:rsidP="00A7755A">
      <w:pPr>
        <w:pStyle w:val="ColorfulList-Accent11"/>
        <w:numPr>
          <w:ilvl w:val="0"/>
          <w:numId w:val="10"/>
        </w:numPr>
        <w:jc w:val="both"/>
        <w:rPr>
          <w:rFonts w:asciiTheme="minorHAnsi" w:hAnsiTheme="minorHAnsi" w:cs="Arial"/>
          <w:color w:val="222222"/>
        </w:rPr>
      </w:pPr>
      <w:r w:rsidRPr="00BE6781">
        <w:rPr>
          <w:rFonts w:asciiTheme="minorHAnsi" w:hAnsiTheme="minorHAnsi" w:cs="Arial"/>
          <w:color w:val="222222"/>
        </w:rPr>
        <w:t xml:space="preserve">to </w:t>
      </w:r>
      <w:r w:rsidR="00E01EB9" w:rsidRPr="00BE6781">
        <w:rPr>
          <w:rFonts w:asciiTheme="minorHAnsi" w:hAnsiTheme="minorHAnsi" w:cs="Arial"/>
          <w:color w:val="222222"/>
        </w:rPr>
        <w:t>set the composition</w:t>
      </w:r>
      <w:r w:rsidR="003457CF" w:rsidRPr="00BE6781">
        <w:rPr>
          <w:rFonts w:asciiTheme="minorHAnsi" w:hAnsiTheme="minorHAnsi" w:cs="Arial"/>
          <w:color w:val="222222"/>
        </w:rPr>
        <w:t xml:space="preserve"> and nomination process of the Board of Directors </w:t>
      </w:r>
      <w:r w:rsidR="00E01EB9" w:rsidRPr="00BE6781">
        <w:rPr>
          <w:rFonts w:asciiTheme="minorHAnsi" w:hAnsiTheme="minorHAnsi" w:cs="Arial"/>
          <w:color w:val="222222"/>
        </w:rPr>
        <w:t xml:space="preserve">members </w:t>
      </w:r>
      <w:r w:rsidR="003457CF" w:rsidRPr="00BE6781">
        <w:rPr>
          <w:rFonts w:asciiTheme="minorHAnsi" w:hAnsiTheme="minorHAnsi" w:cs="Arial"/>
          <w:color w:val="222222"/>
        </w:rPr>
        <w:t>and/or the Board of Commissioners</w:t>
      </w:r>
      <w:r w:rsidR="00E01EB9" w:rsidRPr="00BE6781">
        <w:rPr>
          <w:rFonts w:asciiTheme="minorHAnsi" w:hAnsiTheme="minorHAnsi" w:cs="Arial"/>
          <w:color w:val="222222"/>
        </w:rPr>
        <w:t xml:space="preserve"> members</w:t>
      </w:r>
      <w:r w:rsidR="003457CF" w:rsidRPr="00BE6781">
        <w:rPr>
          <w:rFonts w:asciiTheme="minorHAnsi" w:hAnsiTheme="minorHAnsi" w:cs="Arial"/>
          <w:color w:val="222222"/>
        </w:rPr>
        <w:t>;</w:t>
      </w:r>
    </w:p>
    <w:p w:rsidR="00A7755A" w:rsidRPr="00BE6781" w:rsidRDefault="00E01EB9" w:rsidP="00A7755A">
      <w:pPr>
        <w:pStyle w:val="ColorfulList-Accent11"/>
        <w:numPr>
          <w:ilvl w:val="0"/>
          <w:numId w:val="10"/>
        </w:numPr>
        <w:jc w:val="both"/>
        <w:rPr>
          <w:rFonts w:asciiTheme="minorHAnsi" w:hAnsiTheme="minorHAnsi" w:cs="Arial"/>
          <w:color w:val="222222"/>
        </w:rPr>
      </w:pPr>
      <w:r w:rsidRPr="00BE6781">
        <w:rPr>
          <w:rFonts w:asciiTheme="minorHAnsi" w:hAnsiTheme="minorHAnsi" w:cs="Arial"/>
          <w:color w:val="222222"/>
        </w:rPr>
        <w:t>to set</w:t>
      </w:r>
      <w:r w:rsidR="003457CF" w:rsidRPr="00BE6781">
        <w:rPr>
          <w:rFonts w:asciiTheme="minorHAnsi" w:hAnsiTheme="minorHAnsi" w:cs="Arial"/>
          <w:color w:val="222222"/>
        </w:rPr>
        <w:t xml:space="preserve"> polic</w:t>
      </w:r>
      <w:r w:rsidR="00D36797" w:rsidRPr="00BE6781">
        <w:rPr>
          <w:rFonts w:asciiTheme="minorHAnsi" w:hAnsiTheme="minorHAnsi" w:cs="Arial"/>
          <w:color w:val="222222"/>
        </w:rPr>
        <w:t>ies</w:t>
      </w:r>
      <w:r w:rsidR="003457CF" w:rsidRPr="00BE6781">
        <w:rPr>
          <w:rFonts w:asciiTheme="minorHAnsi" w:hAnsiTheme="minorHAnsi" w:cs="Arial"/>
          <w:color w:val="222222"/>
        </w:rPr>
        <w:t xml:space="preserve"> and criteria</w:t>
      </w:r>
      <w:r w:rsidR="00D36797" w:rsidRPr="00BE6781">
        <w:rPr>
          <w:rFonts w:asciiTheme="minorHAnsi" w:hAnsiTheme="minorHAnsi" w:cs="Arial"/>
          <w:color w:val="222222"/>
        </w:rPr>
        <w:t>s</w:t>
      </w:r>
      <w:r w:rsidR="003457CF" w:rsidRPr="00BE6781">
        <w:rPr>
          <w:rFonts w:asciiTheme="minorHAnsi" w:hAnsiTheme="minorHAnsi" w:cs="Arial"/>
          <w:color w:val="222222"/>
        </w:rPr>
        <w:t xml:space="preserve"> </w:t>
      </w:r>
      <w:r w:rsidR="00D11D67" w:rsidRPr="00BE6781">
        <w:rPr>
          <w:rFonts w:asciiTheme="minorHAnsi" w:hAnsiTheme="minorHAnsi" w:cs="Arial"/>
          <w:color w:val="222222"/>
        </w:rPr>
        <w:t xml:space="preserve">required </w:t>
      </w:r>
      <w:r w:rsidR="003457CF" w:rsidRPr="00BE6781">
        <w:rPr>
          <w:rFonts w:asciiTheme="minorHAnsi" w:hAnsiTheme="minorHAnsi" w:cs="Arial"/>
          <w:color w:val="222222"/>
        </w:rPr>
        <w:t xml:space="preserve">in the nomination </w:t>
      </w:r>
      <w:r w:rsidR="00D11D67" w:rsidRPr="00BE6781">
        <w:rPr>
          <w:rFonts w:asciiTheme="minorHAnsi" w:hAnsiTheme="minorHAnsi" w:cs="Arial"/>
          <w:color w:val="222222"/>
        </w:rPr>
        <w:t>process of</w:t>
      </w:r>
      <w:r w:rsidR="003457CF" w:rsidRPr="00BE6781">
        <w:rPr>
          <w:rFonts w:asciiTheme="minorHAnsi" w:hAnsiTheme="minorHAnsi" w:cs="Arial"/>
          <w:color w:val="222222"/>
        </w:rPr>
        <w:t xml:space="preserve"> the Board of Directors </w:t>
      </w:r>
      <w:r w:rsidR="00D11D67" w:rsidRPr="00BE6781">
        <w:rPr>
          <w:rFonts w:asciiTheme="minorHAnsi" w:hAnsiTheme="minorHAnsi" w:cs="Arial"/>
          <w:color w:val="222222"/>
        </w:rPr>
        <w:t>members and/</w:t>
      </w:r>
      <w:r w:rsidR="003457CF" w:rsidRPr="00BE6781">
        <w:rPr>
          <w:rFonts w:asciiTheme="minorHAnsi" w:hAnsiTheme="minorHAnsi" w:cs="Arial"/>
          <w:color w:val="222222"/>
        </w:rPr>
        <w:t>or the Board of Commissioners</w:t>
      </w:r>
      <w:r w:rsidR="00D11D67" w:rsidRPr="00BE6781">
        <w:rPr>
          <w:rFonts w:asciiTheme="minorHAnsi" w:hAnsiTheme="minorHAnsi" w:cs="Arial"/>
          <w:color w:val="222222"/>
        </w:rPr>
        <w:t xml:space="preserve"> members’ candidates</w:t>
      </w:r>
      <w:r w:rsidR="003457CF" w:rsidRPr="00BE6781">
        <w:rPr>
          <w:rFonts w:asciiTheme="minorHAnsi" w:hAnsiTheme="minorHAnsi" w:cs="Arial"/>
          <w:color w:val="222222"/>
        </w:rPr>
        <w:t>;</w:t>
      </w:r>
    </w:p>
    <w:p w:rsidR="00A7755A" w:rsidRPr="00BE6781" w:rsidRDefault="00E01EB9" w:rsidP="00A7755A">
      <w:pPr>
        <w:pStyle w:val="ColorfulList-Accent11"/>
        <w:numPr>
          <w:ilvl w:val="0"/>
          <w:numId w:val="10"/>
        </w:numPr>
        <w:jc w:val="both"/>
        <w:rPr>
          <w:rFonts w:asciiTheme="minorHAnsi" w:hAnsiTheme="minorHAnsi" w:cs="Arial"/>
          <w:color w:val="222222"/>
        </w:rPr>
      </w:pPr>
      <w:r w:rsidRPr="00BE6781">
        <w:rPr>
          <w:rFonts w:asciiTheme="minorHAnsi" w:hAnsiTheme="minorHAnsi" w:cs="Arial"/>
          <w:color w:val="222222"/>
        </w:rPr>
        <w:t>to evaluate</w:t>
      </w:r>
      <w:r w:rsidR="003457CF" w:rsidRPr="00BE6781">
        <w:rPr>
          <w:rFonts w:asciiTheme="minorHAnsi" w:hAnsiTheme="minorHAnsi" w:cs="Arial"/>
          <w:color w:val="222222"/>
        </w:rPr>
        <w:t xml:space="preserve"> the performance of the Board of Directors </w:t>
      </w:r>
      <w:r w:rsidR="00D11D67" w:rsidRPr="00BE6781">
        <w:rPr>
          <w:rFonts w:asciiTheme="minorHAnsi" w:hAnsiTheme="minorHAnsi" w:cs="Arial"/>
          <w:color w:val="222222"/>
        </w:rPr>
        <w:t xml:space="preserve">members </w:t>
      </w:r>
      <w:r w:rsidR="003457CF" w:rsidRPr="00BE6781">
        <w:rPr>
          <w:rFonts w:asciiTheme="minorHAnsi" w:hAnsiTheme="minorHAnsi" w:cs="Arial"/>
          <w:color w:val="222222"/>
        </w:rPr>
        <w:t>and/or the Board of Commissioners</w:t>
      </w:r>
      <w:r w:rsidR="00D11D67" w:rsidRPr="00BE6781">
        <w:rPr>
          <w:rFonts w:asciiTheme="minorHAnsi" w:hAnsiTheme="minorHAnsi" w:cs="Arial"/>
          <w:color w:val="222222"/>
        </w:rPr>
        <w:t xml:space="preserve"> members</w:t>
      </w:r>
      <w:r w:rsidR="003457CF" w:rsidRPr="00BE6781">
        <w:rPr>
          <w:rFonts w:asciiTheme="minorHAnsi" w:hAnsiTheme="minorHAnsi" w:cs="Arial"/>
          <w:color w:val="222222"/>
        </w:rPr>
        <w:t>;</w:t>
      </w:r>
    </w:p>
    <w:p w:rsidR="00A7755A" w:rsidRPr="00BE6781" w:rsidRDefault="00E01EB9" w:rsidP="00A7755A">
      <w:pPr>
        <w:pStyle w:val="ColorfulList-Accent11"/>
        <w:numPr>
          <w:ilvl w:val="0"/>
          <w:numId w:val="10"/>
        </w:numPr>
        <w:jc w:val="both"/>
        <w:rPr>
          <w:rFonts w:asciiTheme="minorHAnsi" w:hAnsiTheme="minorHAnsi" w:cs="Arial"/>
          <w:color w:val="222222"/>
        </w:rPr>
      </w:pPr>
      <w:r w:rsidRPr="00BE6781">
        <w:rPr>
          <w:rFonts w:asciiTheme="minorHAnsi" w:hAnsiTheme="minorHAnsi" w:cs="Arial"/>
          <w:color w:val="222222"/>
        </w:rPr>
        <w:t xml:space="preserve">to </w:t>
      </w:r>
      <w:r w:rsidR="00D11D67" w:rsidRPr="00BE6781">
        <w:rPr>
          <w:rFonts w:asciiTheme="minorHAnsi" w:hAnsiTheme="minorHAnsi" w:cs="Arial"/>
          <w:color w:val="222222"/>
        </w:rPr>
        <w:t>develop</w:t>
      </w:r>
      <w:r w:rsidR="003457CF" w:rsidRPr="00BE6781">
        <w:rPr>
          <w:rFonts w:asciiTheme="minorHAnsi" w:hAnsiTheme="minorHAnsi" w:cs="Arial"/>
          <w:color w:val="222222"/>
        </w:rPr>
        <w:t xml:space="preserve"> capacity building programs of </w:t>
      </w:r>
      <w:r w:rsidR="00D11D67" w:rsidRPr="00BE6781">
        <w:rPr>
          <w:rFonts w:asciiTheme="minorHAnsi" w:hAnsiTheme="minorHAnsi" w:cs="Arial"/>
          <w:color w:val="222222"/>
        </w:rPr>
        <w:t>the Board of Directors members and/or the Board of Commissioners members</w:t>
      </w:r>
      <w:r w:rsidR="003457CF" w:rsidRPr="00BE6781">
        <w:rPr>
          <w:rFonts w:asciiTheme="minorHAnsi" w:hAnsiTheme="minorHAnsi" w:cs="Arial"/>
          <w:color w:val="222222"/>
        </w:rPr>
        <w:t>; and</w:t>
      </w:r>
    </w:p>
    <w:p w:rsidR="00D11D67" w:rsidRPr="00BE6781" w:rsidRDefault="00E01EB9" w:rsidP="00D11D67">
      <w:pPr>
        <w:pStyle w:val="ColorfulList-Accent11"/>
        <w:numPr>
          <w:ilvl w:val="0"/>
          <w:numId w:val="10"/>
        </w:numPr>
        <w:jc w:val="both"/>
        <w:rPr>
          <w:rFonts w:asciiTheme="minorHAnsi" w:hAnsiTheme="minorHAnsi" w:cs="Arial"/>
          <w:color w:val="222222"/>
        </w:rPr>
      </w:pPr>
      <w:r w:rsidRPr="00BE6781">
        <w:rPr>
          <w:rFonts w:asciiTheme="minorHAnsi" w:hAnsiTheme="minorHAnsi" w:cs="Arial"/>
          <w:color w:val="222222"/>
        </w:rPr>
        <w:t xml:space="preserve">to </w:t>
      </w:r>
      <w:r w:rsidR="003457CF" w:rsidRPr="00BE6781">
        <w:rPr>
          <w:rFonts w:asciiTheme="minorHAnsi" w:hAnsiTheme="minorHAnsi" w:cs="Arial"/>
          <w:color w:val="222222"/>
        </w:rPr>
        <w:t xml:space="preserve">examine and propose candidates who qualify as the Board of Directors </w:t>
      </w:r>
      <w:r w:rsidR="00D11D67" w:rsidRPr="00BE6781">
        <w:rPr>
          <w:rFonts w:asciiTheme="minorHAnsi" w:hAnsiTheme="minorHAnsi" w:cs="Arial"/>
          <w:color w:val="222222"/>
        </w:rPr>
        <w:t xml:space="preserve">members </w:t>
      </w:r>
      <w:r w:rsidR="003457CF" w:rsidRPr="00BE6781">
        <w:rPr>
          <w:rFonts w:asciiTheme="minorHAnsi" w:hAnsiTheme="minorHAnsi" w:cs="Arial"/>
          <w:color w:val="222222"/>
        </w:rPr>
        <w:t xml:space="preserve">and/or the Board of Commissioners </w:t>
      </w:r>
      <w:r w:rsidR="00D11D67" w:rsidRPr="00BE6781">
        <w:rPr>
          <w:rFonts w:asciiTheme="minorHAnsi" w:hAnsiTheme="minorHAnsi" w:cs="Arial"/>
          <w:color w:val="222222"/>
        </w:rPr>
        <w:t xml:space="preserve">members </w:t>
      </w:r>
      <w:r w:rsidR="003457CF" w:rsidRPr="00BE6781">
        <w:rPr>
          <w:rFonts w:asciiTheme="minorHAnsi" w:hAnsiTheme="minorHAnsi" w:cs="Arial"/>
          <w:color w:val="222222"/>
        </w:rPr>
        <w:t>to the GMS.</w:t>
      </w:r>
    </w:p>
    <w:p w:rsidR="00D11D67" w:rsidRPr="00BE6781" w:rsidRDefault="00D11D67" w:rsidP="00D11D67">
      <w:pPr>
        <w:pStyle w:val="ColorfulList-Accent11"/>
        <w:ind w:left="0"/>
        <w:jc w:val="both"/>
        <w:rPr>
          <w:rFonts w:asciiTheme="minorHAnsi" w:hAnsiTheme="minorHAnsi" w:cs="Arial"/>
          <w:color w:val="222222"/>
        </w:rPr>
      </w:pPr>
    </w:p>
    <w:p w:rsidR="00D11D67" w:rsidRPr="00BE6781" w:rsidRDefault="00D11D67" w:rsidP="00D11D67">
      <w:pPr>
        <w:pStyle w:val="ColorfulList-Accent11"/>
        <w:ind w:hanging="360"/>
        <w:jc w:val="both"/>
        <w:rPr>
          <w:rFonts w:asciiTheme="minorHAnsi" w:hAnsiTheme="minorHAnsi" w:cs="Arial"/>
          <w:b/>
          <w:color w:val="222222"/>
          <w:sz w:val="20"/>
          <w:szCs w:val="20"/>
        </w:rPr>
      </w:pPr>
      <w:r w:rsidRPr="00BE6781">
        <w:rPr>
          <w:rFonts w:asciiTheme="minorHAnsi" w:hAnsiTheme="minorHAnsi" w:cs="Arial"/>
          <w:b/>
          <w:color w:val="222222"/>
        </w:rPr>
        <w:t>3.2</w:t>
      </w:r>
      <w:r w:rsidRPr="00BE6781">
        <w:rPr>
          <w:rFonts w:asciiTheme="minorHAnsi" w:hAnsiTheme="minorHAnsi" w:cs="Arial"/>
          <w:b/>
          <w:color w:val="222222"/>
        </w:rPr>
        <w:tab/>
      </w:r>
      <w:r w:rsidR="003457CF" w:rsidRPr="00BE6781">
        <w:rPr>
          <w:rFonts w:asciiTheme="minorHAnsi" w:hAnsiTheme="minorHAnsi" w:cs="Arial"/>
          <w:b/>
          <w:color w:val="222222"/>
        </w:rPr>
        <w:t>Remuneration Function</w:t>
      </w:r>
    </w:p>
    <w:p w:rsidR="00D11D67" w:rsidRDefault="00D11D67" w:rsidP="00D11D67">
      <w:pPr>
        <w:pStyle w:val="ColorfulList-Accent11"/>
        <w:ind w:left="1260" w:hanging="540"/>
        <w:jc w:val="both"/>
        <w:rPr>
          <w:rFonts w:ascii="Arial" w:hAnsi="Arial" w:cs="Arial"/>
          <w:color w:val="222222"/>
        </w:rPr>
      </w:pPr>
      <w:r w:rsidRPr="00D11D67">
        <w:rPr>
          <w:rFonts w:asciiTheme="minorHAnsi" w:hAnsiTheme="minorHAnsi" w:cs="Arial"/>
          <w:color w:val="222222"/>
        </w:rPr>
        <w:t>3.2.1</w:t>
      </w:r>
      <w:r w:rsidRPr="00D11D67">
        <w:rPr>
          <w:rFonts w:asciiTheme="minorHAnsi" w:hAnsiTheme="minorHAnsi" w:cs="Arial"/>
          <w:color w:val="222222"/>
        </w:rPr>
        <w:tab/>
      </w:r>
      <w:r w:rsidR="003457CF" w:rsidRPr="00D11D67">
        <w:rPr>
          <w:rFonts w:asciiTheme="minorHAnsi" w:hAnsiTheme="minorHAnsi" w:cs="Arial"/>
          <w:color w:val="222222"/>
        </w:rPr>
        <w:t>In carrying out the functions of the remuneration, the Board</w:t>
      </w:r>
      <w:r w:rsidR="009618AD">
        <w:rPr>
          <w:rFonts w:asciiTheme="minorHAnsi" w:hAnsiTheme="minorHAnsi" w:cs="Arial"/>
          <w:color w:val="222222"/>
          <w:lang w:val="en-US"/>
        </w:rPr>
        <w:t xml:space="preserve"> of Commissioners</w:t>
      </w:r>
      <w:r w:rsidR="003457CF" w:rsidRPr="00D11D67">
        <w:rPr>
          <w:rFonts w:asciiTheme="minorHAnsi" w:hAnsiTheme="minorHAnsi" w:cs="Arial"/>
          <w:color w:val="222222"/>
        </w:rPr>
        <w:t xml:space="preserve"> shall perform the following procedures</w:t>
      </w:r>
      <w:r w:rsidR="003457CF">
        <w:rPr>
          <w:rFonts w:ascii="Arial" w:hAnsi="Arial" w:cs="Arial"/>
          <w:color w:val="222222"/>
        </w:rPr>
        <w:t>:</w:t>
      </w:r>
    </w:p>
    <w:p w:rsidR="00D11D67" w:rsidRPr="00D11D67" w:rsidRDefault="003457CF" w:rsidP="00D11D67">
      <w:pPr>
        <w:pStyle w:val="ColorfulList-Accent11"/>
        <w:ind w:left="1620" w:hanging="360"/>
        <w:jc w:val="both"/>
        <w:rPr>
          <w:rFonts w:asciiTheme="minorHAnsi" w:hAnsiTheme="minorHAnsi" w:cs="Arial"/>
          <w:color w:val="222222"/>
        </w:rPr>
      </w:pPr>
      <w:r w:rsidRPr="00D11D67">
        <w:rPr>
          <w:rFonts w:asciiTheme="minorHAnsi" w:hAnsiTheme="minorHAnsi" w:cs="Arial"/>
          <w:color w:val="222222"/>
        </w:rPr>
        <w:t>a.</w:t>
      </w:r>
      <w:r w:rsidR="00D11D67" w:rsidRPr="00D11D67">
        <w:rPr>
          <w:rFonts w:asciiTheme="minorHAnsi" w:hAnsiTheme="minorHAnsi" w:cs="Arial"/>
          <w:color w:val="222222"/>
        </w:rPr>
        <w:tab/>
      </w:r>
      <w:r w:rsidR="00D11D67">
        <w:rPr>
          <w:rFonts w:asciiTheme="minorHAnsi" w:hAnsiTheme="minorHAnsi" w:cs="Arial"/>
          <w:color w:val="222222"/>
        </w:rPr>
        <w:t>to structure</w:t>
      </w:r>
      <w:r w:rsidRPr="00D11D67">
        <w:rPr>
          <w:rFonts w:asciiTheme="minorHAnsi" w:hAnsiTheme="minorHAnsi" w:cs="Arial"/>
          <w:color w:val="222222"/>
        </w:rPr>
        <w:t xml:space="preserve"> the Board of Directors </w:t>
      </w:r>
      <w:r w:rsidR="00D11D67" w:rsidRPr="00D11D67">
        <w:rPr>
          <w:rFonts w:asciiTheme="minorHAnsi" w:hAnsiTheme="minorHAnsi" w:cs="Arial"/>
          <w:color w:val="222222"/>
        </w:rPr>
        <w:t xml:space="preserve">members </w:t>
      </w:r>
      <w:r w:rsidRPr="00D11D67">
        <w:rPr>
          <w:rFonts w:asciiTheme="minorHAnsi" w:hAnsiTheme="minorHAnsi" w:cs="Arial"/>
          <w:color w:val="222222"/>
        </w:rPr>
        <w:t>and/or the Board of Commissioners</w:t>
      </w:r>
      <w:r w:rsidR="00D11D67" w:rsidRPr="00D11D67">
        <w:rPr>
          <w:rFonts w:asciiTheme="minorHAnsi" w:hAnsiTheme="minorHAnsi" w:cs="Arial"/>
          <w:color w:val="222222"/>
        </w:rPr>
        <w:t xml:space="preserve"> </w:t>
      </w:r>
      <w:r w:rsidR="00D11D67">
        <w:rPr>
          <w:rFonts w:asciiTheme="minorHAnsi" w:hAnsiTheme="minorHAnsi" w:cs="Arial"/>
          <w:color w:val="222222"/>
        </w:rPr>
        <w:t>members’ remuneration</w:t>
      </w:r>
      <w:r w:rsidRPr="00D11D67">
        <w:rPr>
          <w:rFonts w:asciiTheme="minorHAnsi" w:hAnsiTheme="minorHAnsi" w:cs="Arial"/>
          <w:color w:val="222222"/>
        </w:rPr>
        <w:t xml:space="preserve">, </w:t>
      </w:r>
      <w:r w:rsidR="00A42D6F">
        <w:rPr>
          <w:rFonts w:asciiTheme="minorHAnsi" w:hAnsiTheme="minorHAnsi" w:cs="Arial"/>
          <w:color w:val="222222"/>
        </w:rPr>
        <w:t>which can be</w:t>
      </w:r>
      <w:r w:rsidRPr="00D11D67">
        <w:rPr>
          <w:rFonts w:asciiTheme="minorHAnsi" w:hAnsiTheme="minorHAnsi" w:cs="Arial"/>
          <w:color w:val="222222"/>
        </w:rPr>
        <w:t>:</w:t>
      </w:r>
    </w:p>
    <w:p w:rsidR="00D11D67" w:rsidRPr="00D11D67" w:rsidRDefault="00A42D6F" w:rsidP="00D11D67">
      <w:pPr>
        <w:pStyle w:val="ColorfulList-Accent11"/>
        <w:tabs>
          <w:tab w:val="left" w:pos="1620"/>
        </w:tabs>
        <w:ind w:left="1980" w:hanging="360"/>
        <w:jc w:val="both"/>
        <w:rPr>
          <w:rFonts w:asciiTheme="minorHAnsi" w:hAnsiTheme="minorHAnsi" w:cs="Arial"/>
          <w:color w:val="222222"/>
        </w:rPr>
      </w:pPr>
      <w:r>
        <w:rPr>
          <w:rFonts w:asciiTheme="minorHAnsi" w:hAnsiTheme="minorHAnsi" w:cs="Arial"/>
          <w:color w:val="222222"/>
        </w:rPr>
        <w:t>(i)</w:t>
      </w:r>
      <w:r>
        <w:rPr>
          <w:rFonts w:asciiTheme="minorHAnsi" w:hAnsiTheme="minorHAnsi" w:cs="Arial"/>
          <w:color w:val="222222"/>
        </w:rPr>
        <w:tab/>
      </w:r>
      <w:r w:rsidR="003457CF" w:rsidRPr="00D11D67">
        <w:rPr>
          <w:rFonts w:asciiTheme="minorHAnsi" w:hAnsiTheme="minorHAnsi" w:cs="Arial"/>
          <w:color w:val="222222"/>
        </w:rPr>
        <w:t>salaries;</w:t>
      </w:r>
    </w:p>
    <w:p w:rsidR="00D11D67" w:rsidRPr="00D11D67" w:rsidRDefault="00A42D6F" w:rsidP="00D11D67">
      <w:pPr>
        <w:pStyle w:val="ColorfulList-Accent11"/>
        <w:tabs>
          <w:tab w:val="left" w:pos="1620"/>
        </w:tabs>
        <w:ind w:left="1980" w:hanging="360"/>
        <w:jc w:val="both"/>
        <w:rPr>
          <w:rFonts w:asciiTheme="minorHAnsi" w:hAnsiTheme="minorHAnsi" w:cs="Arial"/>
          <w:color w:val="222222"/>
        </w:rPr>
      </w:pPr>
      <w:r>
        <w:rPr>
          <w:rFonts w:asciiTheme="minorHAnsi" w:hAnsiTheme="minorHAnsi" w:cs="Arial"/>
          <w:color w:val="222222"/>
        </w:rPr>
        <w:t>(ii)</w:t>
      </w:r>
      <w:r>
        <w:rPr>
          <w:rFonts w:asciiTheme="minorHAnsi" w:hAnsiTheme="minorHAnsi" w:cs="Arial"/>
          <w:color w:val="222222"/>
        </w:rPr>
        <w:tab/>
        <w:t>honorarium</w:t>
      </w:r>
      <w:r w:rsidR="003457CF" w:rsidRPr="00D11D67">
        <w:rPr>
          <w:rFonts w:asciiTheme="minorHAnsi" w:hAnsiTheme="minorHAnsi" w:cs="Arial"/>
          <w:color w:val="222222"/>
        </w:rPr>
        <w:t>;</w:t>
      </w:r>
    </w:p>
    <w:p w:rsidR="00D11D67" w:rsidRPr="00D11D67" w:rsidRDefault="003457CF" w:rsidP="00D11D67">
      <w:pPr>
        <w:pStyle w:val="ColorfulList-Accent11"/>
        <w:tabs>
          <w:tab w:val="left" w:pos="1620"/>
        </w:tabs>
        <w:ind w:left="1980" w:hanging="360"/>
        <w:jc w:val="both"/>
        <w:rPr>
          <w:rFonts w:asciiTheme="minorHAnsi" w:hAnsiTheme="minorHAnsi" w:cs="Arial"/>
          <w:color w:val="222222"/>
        </w:rPr>
      </w:pPr>
      <w:r w:rsidRPr="00D11D67">
        <w:rPr>
          <w:rFonts w:asciiTheme="minorHAnsi" w:hAnsiTheme="minorHAnsi" w:cs="Arial"/>
          <w:color w:val="222222"/>
        </w:rPr>
        <w:t>(iii)</w:t>
      </w:r>
      <w:r w:rsidR="00A42D6F">
        <w:rPr>
          <w:rFonts w:asciiTheme="minorHAnsi" w:hAnsiTheme="minorHAnsi" w:cs="Arial"/>
          <w:color w:val="222222"/>
        </w:rPr>
        <w:tab/>
      </w:r>
      <w:r w:rsidRPr="00D11D67">
        <w:rPr>
          <w:rFonts w:asciiTheme="minorHAnsi" w:hAnsiTheme="minorHAnsi" w:cs="Arial"/>
          <w:color w:val="222222"/>
        </w:rPr>
        <w:t>incentive; and/or</w:t>
      </w:r>
    </w:p>
    <w:p w:rsidR="00A42D6F" w:rsidRDefault="003457CF" w:rsidP="00A42D6F">
      <w:pPr>
        <w:pStyle w:val="ColorfulList-Accent11"/>
        <w:tabs>
          <w:tab w:val="left" w:pos="1620"/>
        </w:tabs>
        <w:ind w:left="1980" w:hanging="360"/>
        <w:jc w:val="both"/>
        <w:rPr>
          <w:rFonts w:asciiTheme="minorHAnsi" w:hAnsiTheme="minorHAnsi" w:cs="Arial"/>
          <w:color w:val="222222"/>
        </w:rPr>
      </w:pPr>
      <w:r w:rsidRPr="00D11D67">
        <w:rPr>
          <w:rFonts w:asciiTheme="minorHAnsi" w:hAnsiTheme="minorHAnsi" w:cs="Arial"/>
          <w:color w:val="222222"/>
        </w:rPr>
        <w:t xml:space="preserve">(iv) </w:t>
      </w:r>
      <w:r w:rsidR="00A42D6F">
        <w:rPr>
          <w:rFonts w:asciiTheme="minorHAnsi" w:hAnsiTheme="minorHAnsi" w:cs="Arial"/>
          <w:color w:val="222222"/>
        </w:rPr>
        <w:tab/>
      </w:r>
      <w:r w:rsidRPr="00D11D67">
        <w:rPr>
          <w:rFonts w:asciiTheme="minorHAnsi" w:hAnsiTheme="minorHAnsi" w:cs="Arial"/>
          <w:color w:val="222222"/>
        </w:rPr>
        <w:t>fixed and/or variable</w:t>
      </w:r>
      <w:r w:rsidR="00A42D6F">
        <w:rPr>
          <w:rFonts w:asciiTheme="minorHAnsi" w:hAnsiTheme="minorHAnsi" w:cs="Arial"/>
          <w:color w:val="222222"/>
        </w:rPr>
        <w:t xml:space="preserve"> benefits</w:t>
      </w:r>
      <w:r w:rsidRPr="00D11D67">
        <w:rPr>
          <w:rFonts w:asciiTheme="minorHAnsi" w:hAnsiTheme="minorHAnsi" w:cs="Arial"/>
          <w:color w:val="222222"/>
        </w:rPr>
        <w:t>;</w:t>
      </w:r>
    </w:p>
    <w:p w:rsidR="00A42D6F" w:rsidRDefault="003457CF" w:rsidP="00A42D6F">
      <w:pPr>
        <w:pStyle w:val="ColorfulList-Accent11"/>
        <w:tabs>
          <w:tab w:val="left" w:pos="1620"/>
        </w:tabs>
        <w:ind w:left="1620" w:hanging="360"/>
        <w:jc w:val="both"/>
        <w:rPr>
          <w:rFonts w:asciiTheme="minorHAnsi" w:hAnsiTheme="minorHAnsi" w:cs="Arial"/>
          <w:color w:val="222222"/>
        </w:rPr>
      </w:pPr>
      <w:r w:rsidRPr="00D11D67">
        <w:rPr>
          <w:rFonts w:asciiTheme="minorHAnsi" w:hAnsiTheme="minorHAnsi" w:cs="Arial"/>
          <w:color w:val="222222"/>
        </w:rPr>
        <w:t xml:space="preserve">b. </w:t>
      </w:r>
      <w:r w:rsidR="00A42D6F">
        <w:rPr>
          <w:rFonts w:asciiTheme="minorHAnsi" w:hAnsiTheme="minorHAnsi" w:cs="Arial"/>
          <w:color w:val="222222"/>
        </w:rPr>
        <w:tab/>
        <w:t>to set polic</w:t>
      </w:r>
      <w:r w:rsidR="00D36797">
        <w:rPr>
          <w:rFonts w:asciiTheme="minorHAnsi" w:hAnsiTheme="minorHAnsi" w:cs="Arial"/>
          <w:color w:val="222222"/>
        </w:rPr>
        <w:t>ies</w:t>
      </w:r>
      <w:r w:rsidRPr="00D11D67">
        <w:rPr>
          <w:rFonts w:asciiTheme="minorHAnsi" w:hAnsiTheme="minorHAnsi" w:cs="Arial"/>
          <w:color w:val="222222"/>
        </w:rPr>
        <w:t xml:space="preserve"> on the Board of Directors </w:t>
      </w:r>
      <w:r w:rsidR="00A42D6F">
        <w:rPr>
          <w:rFonts w:asciiTheme="minorHAnsi" w:hAnsiTheme="minorHAnsi" w:cs="Arial"/>
          <w:color w:val="222222"/>
        </w:rPr>
        <w:t>members</w:t>
      </w:r>
      <w:r w:rsidR="00A42D6F" w:rsidRPr="00D11D67">
        <w:rPr>
          <w:rFonts w:asciiTheme="minorHAnsi" w:hAnsiTheme="minorHAnsi" w:cs="Arial"/>
          <w:color w:val="222222"/>
        </w:rPr>
        <w:t xml:space="preserve"> </w:t>
      </w:r>
      <w:r w:rsidRPr="00D11D67">
        <w:rPr>
          <w:rFonts w:asciiTheme="minorHAnsi" w:hAnsiTheme="minorHAnsi" w:cs="Arial"/>
          <w:color w:val="222222"/>
        </w:rPr>
        <w:t>and/or the Board of Commissioners</w:t>
      </w:r>
      <w:r w:rsidR="00A42D6F" w:rsidRPr="00A42D6F">
        <w:rPr>
          <w:rFonts w:asciiTheme="minorHAnsi" w:hAnsiTheme="minorHAnsi" w:cs="Arial"/>
          <w:color w:val="222222"/>
        </w:rPr>
        <w:t xml:space="preserve"> </w:t>
      </w:r>
      <w:r w:rsidR="00A42D6F">
        <w:rPr>
          <w:rFonts w:asciiTheme="minorHAnsi" w:hAnsiTheme="minorHAnsi" w:cs="Arial"/>
          <w:color w:val="222222"/>
        </w:rPr>
        <w:t>members’ remuneration</w:t>
      </w:r>
      <w:r w:rsidRPr="00D11D67">
        <w:rPr>
          <w:rFonts w:asciiTheme="minorHAnsi" w:hAnsiTheme="minorHAnsi" w:cs="Arial"/>
          <w:color w:val="222222"/>
        </w:rPr>
        <w:t>; and</w:t>
      </w:r>
    </w:p>
    <w:p w:rsidR="00A42D6F" w:rsidRDefault="003457CF" w:rsidP="00A42D6F">
      <w:pPr>
        <w:pStyle w:val="ColorfulList-Accent11"/>
        <w:tabs>
          <w:tab w:val="left" w:pos="1620"/>
        </w:tabs>
        <w:ind w:left="1620" w:hanging="360"/>
        <w:jc w:val="both"/>
        <w:rPr>
          <w:rFonts w:asciiTheme="minorHAnsi" w:hAnsiTheme="minorHAnsi" w:cs="Arial"/>
          <w:color w:val="222222"/>
        </w:rPr>
      </w:pPr>
      <w:r w:rsidRPr="00D11D67">
        <w:rPr>
          <w:rFonts w:asciiTheme="minorHAnsi" w:hAnsiTheme="minorHAnsi" w:cs="Arial"/>
          <w:color w:val="222222"/>
        </w:rPr>
        <w:lastRenderedPageBreak/>
        <w:t xml:space="preserve">c. </w:t>
      </w:r>
      <w:r w:rsidR="00A42D6F">
        <w:rPr>
          <w:rFonts w:asciiTheme="minorHAnsi" w:hAnsiTheme="minorHAnsi" w:cs="Arial"/>
          <w:color w:val="222222"/>
        </w:rPr>
        <w:tab/>
        <w:t xml:space="preserve">to </w:t>
      </w:r>
      <w:r w:rsidR="00D36797">
        <w:rPr>
          <w:rFonts w:asciiTheme="minorHAnsi" w:hAnsiTheme="minorHAnsi" w:cs="Arial"/>
          <w:color w:val="222222"/>
        </w:rPr>
        <w:t>set</w:t>
      </w:r>
      <w:r w:rsidRPr="00D11D67">
        <w:rPr>
          <w:rFonts w:asciiTheme="minorHAnsi" w:hAnsiTheme="minorHAnsi" w:cs="Arial"/>
          <w:color w:val="222222"/>
        </w:rPr>
        <w:t xml:space="preserve"> the remuneration </w:t>
      </w:r>
      <w:r w:rsidR="00D36797">
        <w:rPr>
          <w:rFonts w:asciiTheme="minorHAnsi" w:hAnsiTheme="minorHAnsi" w:cs="Arial"/>
          <w:color w:val="222222"/>
        </w:rPr>
        <w:t>amount</w:t>
      </w:r>
      <w:r w:rsidRPr="00D11D67">
        <w:rPr>
          <w:rFonts w:asciiTheme="minorHAnsi" w:hAnsiTheme="minorHAnsi" w:cs="Arial"/>
          <w:color w:val="222222"/>
        </w:rPr>
        <w:t xml:space="preserve"> for the Board of Directors </w:t>
      </w:r>
      <w:r w:rsidR="00A42D6F">
        <w:rPr>
          <w:rFonts w:asciiTheme="minorHAnsi" w:hAnsiTheme="minorHAnsi" w:cs="Arial"/>
          <w:color w:val="222222"/>
        </w:rPr>
        <w:t>members</w:t>
      </w:r>
      <w:r w:rsidR="00A42D6F" w:rsidRPr="00D11D67">
        <w:rPr>
          <w:rFonts w:asciiTheme="minorHAnsi" w:hAnsiTheme="minorHAnsi" w:cs="Arial"/>
          <w:color w:val="222222"/>
        </w:rPr>
        <w:t xml:space="preserve"> </w:t>
      </w:r>
      <w:r w:rsidRPr="00D11D67">
        <w:rPr>
          <w:rFonts w:asciiTheme="minorHAnsi" w:hAnsiTheme="minorHAnsi" w:cs="Arial"/>
          <w:color w:val="222222"/>
        </w:rPr>
        <w:t>and/or the Board of Commissioners</w:t>
      </w:r>
      <w:r w:rsidR="00A42D6F" w:rsidRPr="00A42D6F">
        <w:rPr>
          <w:rFonts w:asciiTheme="minorHAnsi" w:hAnsiTheme="minorHAnsi" w:cs="Arial"/>
          <w:color w:val="222222"/>
        </w:rPr>
        <w:t xml:space="preserve"> </w:t>
      </w:r>
      <w:r w:rsidR="00A42D6F">
        <w:rPr>
          <w:rFonts w:asciiTheme="minorHAnsi" w:hAnsiTheme="minorHAnsi" w:cs="Arial"/>
          <w:color w:val="222222"/>
        </w:rPr>
        <w:t>members</w:t>
      </w:r>
      <w:r w:rsidRPr="00D11D67">
        <w:rPr>
          <w:rFonts w:asciiTheme="minorHAnsi" w:hAnsiTheme="minorHAnsi" w:cs="Arial"/>
          <w:color w:val="222222"/>
        </w:rPr>
        <w:t>.</w:t>
      </w:r>
    </w:p>
    <w:p w:rsidR="003457CF" w:rsidRPr="00D11D67" w:rsidRDefault="00253EC6" w:rsidP="00A42D6F">
      <w:pPr>
        <w:pStyle w:val="ColorfulList-Accent11"/>
        <w:tabs>
          <w:tab w:val="left" w:pos="1620"/>
        </w:tabs>
        <w:ind w:left="1260" w:hanging="540"/>
        <w:jc w:val="both"/>
        <w:rPr>
          <w:rFonts w:asciiTheme="minorHAnsi" w:hAnsiTheme="minorHAnsi" w:cs="Arial"/>
          <w:color w:val="222222"/>
        </w:rPr>
      </w:pPr>
      <w:r>
        <w:rPr>
          <w:rFonts w:asciiTheme="minorHAnsi" w:hAnsiTheme="minorHAnsi" w:cs="Arial"/>
          <w:color w:val="222222"/>
        </w:rPr>
        <w:t>3.2.2</w:t>
      </w:r>
      <w:r>
        <w:rPr>
          <w:rFonts w:asciiTheme="minorHAnsi" w:hAnsiTheme="minorHAnsi" w:cs="Arial"/>
          <w:color w:val="222222"/>
        </w:rPr>
        <w:tab/>
      </w:r>
      <w:r w:rsidR="00D36797">
        <w:rPr>
          <w:rFonts w:asciiTheme="minorHAnsi" w:hAnsiTheme="minorHAnsi" w:cs="Arial"/>
          <w:color w:val="222222"/>
        </w:rPr>
        <w:t>The arrangement</w:t>
      </w:r>
      <w:r w:rsidR="003457CF" w:rsidRPr="00D11D67">
        <w:rPr>
          <w:rFonts w:asciiTheme="minorHAnsi" w:hAnsiTheme="minorHAnsi" w:cs="Arial"/>
          <w:color w:val="222222"/>
        </w:rPr>
        <w:t xml:space="preserve"> of the structure, policies, and </w:t>
      </w:r>
      <w:r>
        <w:rPr>
          <w:rFonts w:asciiTheme="minorHAnsi" w:hAnsiTheme="minorHAnsi" w:cs="Arial"/>
          <w:color w:val="222222"/>
        </w:rPr>
        <w:t>amount of</w:t>
      </w:r>
      <w:r w:rsidRPr="00D11D67">
        <w:rPr>
          <w:rFonts w:asciiTheme="minorHAnsi" w:hAnsiTheme="minorHAnsi" w:cs="Arial"/>
          <w:color w:val="222222"/>
        </w:rPr>
        <w:t xml:space="preserve"> </w:t>
      </w:r>
      <w:r w:rsidR="003457CF" w:rsidRPr="00D11D67">
        <w:rPr>
          <w:rFonts w:asciiTheme="minorHAnsi" w:hAnsiTheme="minorHAnsi" w:cs="Arial"/>
          <w:color w:val="222222"/>
        </w:rPr>
        <w:t>remuneration</w:t>
      </w:r>
      <w:r w:rsidR="00D36797">
        <w:rPr>
          <w:rFonts w:asciiTheme="minorHAnsi" w:hAnsiTheme="minorHAnsi" w:cs="Arial"/>
          <w:color w:val="222222"/>
        </w:rPr>
        <w:t xml:space="preserve"> </w:t>
      </w:r>
      <w:r w:rsidR="003457CF" w:rsidRPr="00253EC6">
        <w:rPr>
          <w:rFonts w:asciiTheme="minorHAnsi" w:hAnsiTheme="minorHAnsi" w:cs="Arial"/>
          <w:color w:val="222222"/>
        </w:rPr>
        <w:t>sh</w:t>
      </w:r>
      <w:r w:rsidRPr="00253EC6">
        <w:rPr>
          <w:rFonts w:asciiTheme="minorHAnsi" w:hAnsiTheme="minorHAnsi" w:cs="Arial"/>
          <w:color w:val="222222"/>
        </w:rPr>
        <w:t>all</w:t>
      </w:r>
      <w:r w:rsidR="003457CF" w:rsidRPr="00253EC6">
        <w:rPr>
          <w:rFonts w:asciiTheme="minorHAnsi" w:hAnsiTheme="minorHAnsi" w:cs="Arial"/>
          <w:color w:val="222222"/>
        </w:rPr>
        <w:t xml:space="preserve"> pay attention</w:t>
      </w:r>
      <w:r w:rsidR="003457CF" w:rsidRPr="00D11D67">
        <w:rPr>
          <w:rFonts w:asciiTheme="minorHAnsi" w:hAnsiTheme="minorHAnsi" w:cs="Arial"/>
          <w:color w:val="222222"/>
        </w:rPr>
        <w:t xml:space="preserve"> to </w:t>
      </w:r>
      <w:r>
        <w:rPr>
          <w:rFonts w:asciiTheme="minorHAnsi" w:hAnsiTheme="minorHAnsi" w:cs="Arial"/>
          <w:color w:val="222222"/>
        </w:rPr>
        <w:t xml:space="preserve">all </w:t>
      </w:r>
      <w:r w:rsidR="00AD44CE">
        <w:rPr>
          <w:rFonts w:asciiTheme="minorHAnsi" w:hAnsiTheme="minorHAnsi" w:cs="Arial"/>
          <w:color w:val="222222"/>
        </w:rPr>
        <w:t>things mentioned below</w:t>
      </w:r>
      <w:r w:rsidR="003457CF" w:rsidRPr="00D11D67">
        <w:rPr>
          <w:rFonts w:asciiTheme="minorHAnsi" w:hAnsiTheme="minorHAnsi" w:cs="Arial"/>
          <w:color w:val="222222"/>
        </w:rPr>
        <w:t xml:space="preserve"> and sh</w:t>
      </w:r>
      <w:r>
        <w:rPr>
          <w:rFonts w:asciiTheme="minorHAnsi" w:hAnsiTheme="minorHAnsi" w:cs="Arial"/>
          <w:color w:val="222222"/>
        </w:rPr>
        <w:t xml:space="preserve">all </w:t>
      </w:r>
      <w:r w:rsidR="003457CF" w:rsidRPr="00D11D67">
        <w:rPr>
          <w:rFonts w:asciiTheme="minorHAnsi" w:hAnsiTheme="minorHAnsi" w:cs="Arial"/>
          <w:color w:val="222222"/>
        </w:rPr>
        <w:t xml:space="preserve">be evaluated by the Board of Commissioners at least </w:t>
      </w:r>
      <w:r w:rsidR="00AD44CE">
        <w:rPr>
          <w:rFonts w:asciiTheme="minorHAnsi" w:hAnsiTheme="minorHAnsi" w:cs="Arial"/>
          <w:color w:val="222222"/>
        </w:rPr>
        <w:t>once a</w:t>
      </w:r>
      <w:r w:rsidR="003457CF" w:rsidRPr="00D11D67">
        <w:rPr>
          <w:rFonts w:asciiTheme="minorHAnsi" w:hAnsiTheme="minorHAnsi" w:cs="Arial"/>
          <w:color w:val="222222"/>
        </w:rPr>
        <w:t xml:space="preserve"> year:</w:t>
      </w:r>
    </w:p>
    <w:p w:rsidR="00253EC6" w:rsidRDefault="003457CF" w:rsidP="00253EC6">
      <w:pPr>
        <w:pStyle w:val="ColorfulList-Accent11"/>
        <w:tabs>
          <w:tab w:val="left" w:pos="1620"/>
        </w:tabs>
        <w:ind w:left="1620" w:hanging="360"/>
        <w:jc w:val="both"/>
        <w:rPr>
          <w:rFonts w:asciiTheme="minorHAnsi" w:hAnsiTheme="minorHAnsi" w:cs="Arial"/>
          <w:color w:val="222222"/>
        </w:rPr>
      </w:pPr>
      <w:r w:rsidRPr="00D11D67">
        <w:rPr>
          <w:rFonts w:asciiTheme="minorHAnsi" w:hAnsiTheme="minorHAnsi" w:cs="Arial"/>
          <w:color w:val="222222"/>
        </w:rPr>
        <w:t xml:space="preserve">a. </w:t>
      </w:r>
      <w:r w:rsidR="00253EC6">
        <w:rPr>
          <w:rFonts w:asciiTheme="minorHAnsi" w:hAnsiTheme="minorHAnsi" w:cs="Arial"/>
          <w:color w:val="222222"/>
        </w:rPr>
        <w:tab/>
      </w:r>
      <w:r w:rsidRPr="00D11D67">
        <w:rPr>
          <w:rFonts w:asciiTheme="minorHAnsi" w:hAnsiTheme="minorHAnsi" w:cs="Arial"/>
          <w:color w:val="222222"/>
        </w:rPr>
        <w:t xml:space="preserve">prevailing </w:t>
      </w:r>
      <w:r w:rsidR="00253EC6" w:rsidRPr="00D11D67">
        <w:rPr>
          <w:rFonts w:asciiTheme="minorHAnsi" w:hAnsiTheme="minorHAnsi" w:cs="Arial"/>
          <w:color w:val="222222"/>
        </w:rPr>
        <w:t xml:space="preserve">remuneration </w:t>
      </w:r>
      <w:r w:rsidRPr="00D11D67">
        <w:rPr>
          <w:rFonts w:asciiTheme="minorHAnsi" w:hAnsiTheme="minorHAnsi" w:cs="Arial"/>
          <w:color w:val="222222"/>
        </w:rPr>
        <w:t>in the industry in accordance with similar business activities and/or scale of business of the Company;</w:t>
      </w:r>
    </w:p>
    <w:p w:rsidR="00253EC6" w:rsidRDefault="003457CF" w:rsidP="00253EC6">
      <w:pPr>
        <w:pStyle w:val="ColorfulList-Accent11"/>
        <w:tabs>
          <w:tab w:val="left" w:pos="1620"/>
        </w:tabs>
        <w:ind w:left="1620" w:hanging="360"/>
        <w:jc w:val="both"/>
        <w:rPr>
          <w:rFonts w:asciiTheme="minorHAnsi" w:hAnsiTheme="minorHAnsi" w:cs="Arial"/>
          <w:color w:val="222222"/>
        </w:rPr>
      </w:pPr>
      <w:r w:rsidRPr="00D11D67">
        <w:rPr>
          <w:rFonts w:asciiTheme="minorHAnsi" w:hAnsiTheme="minorHAnsi" w:cs="Arial"/>
          <w:color w:val="222222"/>
        </w:rPr>
        <w:t xml:space="preserve">b. </w:t>
      </w:r>
      <w:r w:rsidR="00253EC6">
        <w:rPr>
          <w:rFonts w:asciiTheme="minorHAnsi" w:hAnsiTheme="minorHAnsi" w:cs="Arial"/>
          <w:color w:val="222222"/>
        </w:rPr>
        <w:tab/>
      </w:r>
      <w:r w:rsidRPr="00D11D67">
        <w:rPr>
          <w:rFonts w:asciiTheme="minorHAnsi" w:hAnsiTheme="minorHAnsi" w:cs="Arial"/>
          <w:color w:val="222222"/>
        </w:rPr>
        <w:t>duties,</w:t>
      </w:r>
      <w:r w:rsidR="00253EC6">
        <w:rPr>
          <w:rFonts w:asciiTheme="minorHAnsi" w:hAnsiTheme="minorHAnsi" w:cs="Arial"/>
          <w:color w:val="222222"/>
        </w:rPr>
        <w:t xml:space="preserve"> responsibilities, and authorities</w:t>
      </w:r>
      <w:r w:rsidRPr="00D11D67">
        <w:rPr>
          <w:rFonts w:asciiTheme="minorHAnsi" w:hAnsiTheme="minorHAnsi" w:cs="Arial"/>
          <w:color w:val="222222"/>
        </w:rPr>
        <w:t xml:space="preserve"> of the Board of Directors </w:t>
      </w:r>
      <w:r w:rsidR="00253EC6">
        <w:rPr>
          <w:rFonts w:asciiTheme="minorHAnsi" w:hAnsiTheme="minorHAnsi" w:cs="Arial"/>
          <w:color w:val="222222"/>
        </w:rPr>
        <w:t>members</w:t>
      </w:r>
      <w:r w:rsidR="00253EC6" w:rsidRPr="00D11D67">
        <w:rPr>
          <w:rFonts w:asciiTheme="minorHAnsi" w:hAnsiTheme="minorHAnsi" w:cs="Arial"/>
          <w:color w:val="222222"/>
        </w:rPr>
        <w:t xml:space="preserve"> </w:t>
      </w:r>
      <w:r w:rsidRPr="00D11D67">
        <w:rPr>
          <w:rFonts w:asciiTheme="minorHAnsi" w:hAnsiTheme="minorHAnsi" w:cs="Arial"/>
          <w:color w:val="222222"/>
        </w:rPr>
        <w:t xml:space="preserve">and/or the Board of Commissioners </w:t>
      </w:r>
      <w:r w:rsidR="00253EC6">
        <w:rPr>
          <w:rFonts w:asciiTheme="minorHAnsi" w:hAnsiTheme="minorHAnsi" w:cs="Arial"/>
          <w:color w:val="222222"/>
        </w:rPr>
        <w:t>members</w:t>
      </w:r>
      <w:r w:rsidR="00253EC6" w:rsidRPr="00D11D67">
        <w:rPr>
          <w:rFonts w:asciiTheme="minorHAnsi" w:hAnsiTheme="minorHAnsi" w:cs="Arial"/>
          <w:color w:val="222222"/>
        </w:rPr>
        <w:t xml:space="preserve"> </w:t>
      </w:r>
      <w:r w:rsidR="00253EC6">
        <w:rPr>
          <w:rFonts w:asciiTheme="minorHAnsi" w:hAnsiTheme="minorHAnsi" w:cs="Arial"/>
          <w:color w:val="222222"/>
        </w:rPr>
        <w:t>are</w:t>
      </w:r>
      <w:r w:rsidRPr="00D11D67">
        <w:rPr>
          <w:rFonts w:asciiTheme="minorHAnsi" w:hAnsiTheme="minorHAnsi" w:cs="Arial"/>
          <w:color w:val="222222"/>
        </w:rPr>
        <w:t xml:space="preserve"> associated with the achievement of the goals and performance of the Company;</w:t>
      </w:r>
    </w:p>
    <w:p w:rsidR="00253EC6" w:rsidRDefault="003457CF" w:rsidP="00253EC6">
      <w:pPr>
        <w:pStyle w:val="ColorfulList-Accent11"/>
        <w:tabs>
          <w:tab w:val="left" w:pos="1620"/>
        </w:tabs>
        <w:ind w:left="1620" w:hanging="360"/>
        <w:jc w:val="both"/>
        <w:rPr>
          <w:rFonts w:asciiTheme="minorHAnsi" w:hAnsiTheme="minorHAnsi" w:cs="Arial"/>
          <w:color w:val="222222"/>
        </w:rPr>
      </w:pPr>
      <w:r w:rsidRPr="00D11D67">
        <w:rPr>
          <w:rFonts w:asciiTheme="minorHAnsi" w:hAnsiTheme="minorHAnsi" w:cs="Arial"/>
          <w:color w:val="222222"/>
        </w:rPr>
        <w:t xml:space="preserve">c. </w:t>
      </w:r>
      <w:r w:rsidR="00253EC6">
        <w:rPr>
          <w:rFonts w:asciiTheme="minorHAnsi" w:hAnsiTheme="minorHAnsi" w:cs="Arial"/>
          <w:color w:val="222222"/>
        </w:rPr>
        <w:tab/>
      </w:r>
      <w:r w:rsidRPr="00D11D67">
        <w:rPr>
          <w:rFonts w:asciiTheme="minorHAnsi" w:hAnsiTheme="minorHAnsi" w:cs="Arial"/>
          <w:color w:val="222222"/>
        </w:rPr>
        <w:t xml:space="preserve">performance targets or the </w:t>
      </w:r>
      <w:r w:rsidR="00253EC6">
        <w:rPr>
          <w:rFonts w:asciiTheme="minorHAnsi" w:hAnsiTheme="minorHAnsi" w:cs="Arial"/>
          <w:color w:val="222222"/>
        </w:rPr>
        <w:t xml:space="preserve">individual </w:t>
      </w:r>
      <w:r w:rsidRPr="00D11D67">
        <w:rPr>
          <w:rFonts w:asciiTheme="minorHAnsi" w:hAnsiTheme="minorHAnsi" w:cs="Arial"/>
          <w:color w:val="222222"/>
        </w:rPr>
        <w:t xml:space="preserve">performance of </w:t>
      </w:r>
      <w:r w:rsidR="00253EC6">
        <w:rPr>
          <w:rFonts w:asciiTheme="minorHAnsi" w:hAnsiTheme="minorHAnsi" w:cs="Arial"/>
          <w:color w:val="222222"/>
        </w:rPr>
        <w:t xml:space="preserve">each </w:t>
      </w:r>
      <w:r w:rsidRPr="00D11D67">
        <w:rPr>
          <w:rFonts w:asciiTheme="minorHAnsi" w:hAnsiTheme="minorHAnsi" w:cs="Arial"/>
          <w:color w:val="222222"/>
        </w:rPr>
        <w:t>member of the Board of Directors and/or the Board of Commissioners; and</w:t>
      </w:r>
    </w:p>
    <w:p w:rsidR="003457CF" w:rsidRPr="00D11D67" w:rsidRDefault="003457CF" w:rsidP="00253EC6">
      <w:pPr>
        <w:pStyle w:val="ColorfulList-Accent11"/>
        <w:tabs>
          <w:tab w:val="left" w:pos="1620"/>
        </w:tabs>
        <w:ind w:left="1620" w:hanging="360"/>
        <w:jc w:val="both"/>
        <w:rPr>
          <w:rFonts w:asciiTheme="minorHAnsi" w:hAnsiTheme="minorHAnsi" w:cs="Arial"/>
          <w:color w:val="222222"/>
        </w:rPr>
      </w:pPr>
      <w:r w:rsidRPr="00D11D67">
        <w:rPr>
          <w:rFonts w:asciiTheme="minorHAnsi" w:hAnsiTheme="minorHAnsi" w:cs="Arial"/>
          <w:color w:val="222222"/>
        </w:rPr>
        <w:t>d.</w:t>
      </w:r>
      <w:r w:rsidR="00253EC6">
        <w:rPr>
          <w:rFonts w:asciiTheme="minorHAnsi" w:hAnsiTheme="minorHAnsi" w:cs="Arial"/>
          <w:color w:val="222222"/>
        </w:rPr>
        <w:tab/>
      </w:r>
      <w:r w:rsidRPr="00D11D67">
        <w:rPr>
          <w:rFonts w:asciiTheme="minorHAnsi" w:hAnsiTheme="minorHAnsi" w:cs="Arial"/>
          <w:color w:val="222222"/>
        </w:rPr>
        <w:t>balance</w:t>
      </w:r>
      <w:r w:rsidR="00BE6781">
        <w:rPr>
          <w:rFonts w:asciiTheme="minorHAnsi" w:hAnsiTheme="minorHAnsi" w:cs="Arial"/>
          <w:color w:val="222222"/>
        </w:rPr>
        <w:t xml:space="preserve"> between the fixed and variable benefits</w:t>
      </w:r>
      <w:r w:rsidRPr="00D11D67">
        <w:rPr>
          <w:rFonts w:asciiTheme="minorHAnsi" w:hAnsiTheme="minorHAnsi" w:cs="Arial"/>
          <w:color w:val="222222"/>
        </w:rPr>
        <w:t>.</w:t>
      </w:r>
    </w:p>
    <w:p w:rsidR="003457CF" w:rsidRPr="00D11D67" w:rsidRDefault="003457CF" w:rsidP="003457CF">
      <w:pPr>
        <w:pStyle w:val="ColorfulList-Accent11"/>
        <w:ind w:left="1080"/>
        <w:jc w:val="both"/>
        <w:rPr>
          <w:rFonts w:asciiTheme="minorHAnsi" w:hAnsiTheme="minorHAnsi" w:cs="Arial"/>
          <w:color w:val="222222"/>
        </w:rPr>
      </w:pPr>
    </w:p>
    <w:p w:rsidR="003457CF" w:rsidRPr="007C6483" w:rsidRDefault="003457CF" w:rsidP="00BE6781">
      <w:pPr>
        <w:pStyle w:val="ColorfulList-Accent11"/>
        <w:ind w:left="0"/>
        <w:jc w:val="both"/>
        <w:rPr>
          <w:rFonts w:asciiTheme="minorHAnsi" w:hAnsiTheme="minorHAnsi" w:cs="Arial"/>
          <w:b/>
          <w:color w:val="222222"/>
        </w:rPr>
      </w:pPr>
    </w:p>
    <w:p w:rsidR="00735D35" w:rsidRPr="00735D35" w:rsidRDefault="003457CF" w:rsidP="00BE6781">
      <w:pPr>
        <w:pStyle w:val="ColorfulList-Accent11"/>
        <w:numPr>
          <w:ilvl w:val="0"/>
          <w:numId w:val="8"/>
        </w:numPr>
        <w:ind w:left="360"/>
        <w:jc w:val="both"/>
        <w:rPr>
          <w:rFonts w:asciiTheme="minorHAnsi" w:hAnsiTheme="minorHAnsi" w:cs="Arial"/>
          <w:color w:val="222222"/>
        </w:rPr>
      </w:pPr>
      <w:r w:rsidRPr="00BE6781">
        <w:rPr>
          <w:rFonts w:asciiTheme="minorHAnsi" w:hAnsiTheme="minorHAnsi" w:cs="Arial"/>
          <w:b/>
          <w:color w:val="222222"/>
          <w:sz w:val="26"/>
          <w:szCs w:val="26"/>
        </w:rPr>
        <w:t>Meeting</w:t>
      </w:r>
      <w:r w:rsidR="00735D35">
        <w:rPr>
          <w:rFonts w:asciiTheme="minorHAnsi" w:hAnsiTheme="minorHAnsi" w:cs="Arial"/>
          <w:b/>
          <w:color w:val="222222"/>
          <w:sz w:val="26"/>
          <w:szCs w:val="26"/>
        </w:rPr>
        <w:t xml:space="preserve"> Organizing</w:t>
      </w:r>
    </w:p>
    <w:p w:rsidR="00BE6781" w:rsidRDefault="003457CF" w:rsidP="00735D35">
      <w:pPr>
        <w:pStyle w:val="ColorfulList-Accent11"/>
        <w:ind w:left="0" w:firstLine="360"/>
        <w:jc w:val="both"/>
        <w:rPr>
          <w:rFonts w:asciiTheme="minorHAnsi" w:hAnsiTheme="minorHAnsi" w:cs="Arial"/>
          <w:color w:val="222222"/>
        </w:rPr>
      </w:pPr>
      <w:r w:rsidRPr="00BE6781">
        <w:rPr>
          <w:rFonts w:asciiTheme="minorHAnsi" w:hAnsiTheme="minorHAnsi" w:cs="Arial"/>
          <w:b/>
          <w:color w:val="222222"/>
        </w:rPr>
        <w:t xml:space="preserve">4.1 </w:t>
      </w:r>
      <w:r w:rsidR="00735D35">
        <w:rPr>
          <w:rFonts w:asciiTheme="minorHAnsi" w:hAnsiTheme="minorHAnsi" w:cs="Arial"/>
          <w:b/>
          <w:color w:val="222222"/>
        </w:rPr>
        <w:tab/>
      </w:r>
      <w:r w:rsidRPr="00BE6781">
        <w:rPr>
          <w:rFonts w:asciiTheme="minorHAnsi" w:hAnsiTheme="minorHAnsi" w:cs="Arial"/>
          <w:b/>
          <w:color w:val="222222"/>
        </w:rPr>
        <w:t>Schedule</w:t>
      </w:r>
    </w:p>
    <w:p w:rsidR="003457CF" w:rsidRPr="00BE6781" w:rsidRDefault="00735D35" w:rsidP="00735D35">
      <w:pPr>
        <w:pStyle w:val="ColorfulList-Accent11"/>
        <w:jc w:val="both"/>
        <w:rPr>
          <w:rFonts w:asciiTheme="minorHAnsi" w:hAnsiTheme="minorHAnsi" w:cs="Arial"/>
          <w:color w:val="222222"/>
        </w:rPr>
      </w:pPr>
      <w:r>
        <w:rPr>
          <w:rFonts w:asciiTheme="minorHAnsi" w:hAnsiTheme="minorHAnsi" w:cs="Arial"/>
          <w:color w:val="222222"/>
        </w:rPr>
        <w:t>The Board of Commissioners</w:t>
      </w:r>
      <w:r w:rsidR="003457CF" w:rsidRPr="00BE6781">
        <w:rPr>
          <w:rFonts w:asciiTheme="minorHAnsi" w:hAnsiTheme="minorHAnsi" w:cs="Arial"/>
          <w:color w:val="222222"/>
        </w:rPr>
        <w:t xml:space="preserve"> shall </w:t>
      </w:r>
      <w:r w:rsidR="00B0787B">
        <w:rPr>
          <w:rFonts w:asciiTheme="minorHAnsi" w:hAnsiTheme="minorHAnsi" w:cs="Arial"/>
          <w:color w:val="222222"/>
        </w:rPr>
        <w:t xml:space="preserve">hold regular meeting </w:t>
      </w:r>
      <w:r w:rsidR="003457CF" w:rsidRPr="00BE6781">
        <w:rPr>
          <w:rFonts w:asciiTheme="minorHAnsi" w:hAnsiTheme="minorHAnsi" w:cs="Arial"/>
          <w:color w:val="222222"/>
        </w:rPr>
        <w:t xml:space="preserve">at least </w:t>
      </w:r>
      <w:r>
        <w:rPr>
          <w:rFonts w:asciiTheme="minorHAnsi" w:hAnsiTheme="minorHAnsi" w:cs="Arial"/>
          <w:color w:val="222222"/>
        </w:rPr>
        <w:t xml:space="preserve">once every </w:t>
      </w:r>
      <w:r w:rsidR="003457CF" w:rsidRPr="00BE6781">
        <w:rPr>
          <w:rFonts w:asciiTheme="minorHAnsi" w:hAnsiTheme="minorHAnsi" w:cs="Arial"/>
          <w:color w:val="222222"/>
        </w:rPr>
        <w:t>4 (four) months</w:t>
      </w:r>
      <w:r w:rsidR="00B0787B">
        <w:rPr>
          <w:rFonts w:asciiTheme="minorHAnsi" w:hAnsiTheme="minorHAnsi" w:cs="Arial"/>
          <w:color w:val="222222"/>
        </w:rPr>
        <w:t xml:space="preserve"> </w:t>
      </w:r>
      <w:r w:rsidR="00B0787B" w:rsidRPr="00BE6781">
        <w:rPr>
          <w:rFonts w:asciiTheme="minorHAnsi" w:hAnsiTheme="minorHAnsi" w:cs="Arial"/>
          <w:color w:val="222222"/>
        </w:rPr>
        <w:t xml:space="preserve">with </w:t>
      </w:r>
      <w:r w:rsidR="007B62B1">
        <w:rPr>
          <w:rFonts w:asciiTheme="minorHAnsi" w:hAnsiTheme="minorHAnsi" w:cs="Arial"/>
          <w:color w:val="222222"/>
        </w:rPr>
        <w:t>n</w:t>
      </w:r>
      <w:r w:rsidR="00B0787B">
        <w:rPr>
          <w:rFonts w:asciiTheme="minorHAnsi" w:hAnsiTheme="minorHAnsi" w:cs="Arial"/>
          <w:color w:val="222222"/>
        </w:rPr>
        <w:t>omination and/</w:t>
      </w:r>
      <w:r w:rsidR="007B62B1">
        <w:rPr>
          <w:rFonts w:asciiTheme="minorHAnsi" w:hAnsiTheme="minorHAnsi" w:cs="Arial"/>
          <w:color w:val="222222"/>
        </w:rPr>
        <w:t>or r</w:t>
      </w:r>
      <w:r w:rsidR="00B0787B" w:rsidRPr="00BE6781">
        <w:rPr>
          <w:rFonts w:asciiTheme="minorHAnsi" w:hAnsiTheme="minorHAnsi" w:cs="Arial"/>
          <w:color w:val="222222"/>
        </w:rPr>
        <w:t>emuneration</w:t>
      </w:r>
      <w:r w:rsidR="00B0787B" w:rsidRPr="00B0787B">
        <w:rPr>
          <w:rFonts w:asciiTheme="minorHAnsi" w:hAnsiTheme="minorHAnsi" w:cs="Arial"/>
          <w:color w:val="222222"/>
        </w:rPr>
        <w:t xml:space="preserve"> </w:t>
      </w:r>
      <w:r w:rsidR="00B0787B">
        <w:rPr>
          <w:rFonts w:asciiTheme="minorHAnsi" w:hAnsiTheme="minorHAnsi" w:cs="Arial"/>
          <w:color w:val="222222"/>
        </w:rPr>
        <w:t xml:space="preserve">agenda </w:t>
      </w:r>
      <w:r w:rsidR="00B0787B" w:rsidRPr="00BE6781">
        <w:rPr>
          <w:rFonts w:asciiTheme="minorHAnsi" w:hAnsiTheme="minorHAnsi" w:cs="Arial"/>
          <w:color w:val="222222"/>
        </w:rPr>
        <w:t>(the "</w:t>
      </w:r>
      <w:r w:rsidR="00B0787B" w:rsidRPr="00B0787B">
        <w:rPr>
          <w:rFonts w:asciiTheme="minorHAnsi" w:hAnsiTheme="minorHAnsi" w:cs="Arial"/>
          <w:b/>
          <w:color w:val="222222"/>
        </w:rPr>
        <w:t>Meeting</w:t>
      </w:r>
      <w:r w:rsidR="00B0787B" w:rsidRPr="00BE6781">
        <w:rPr>
          <w:rFonts w:asciiTheme="minorHAnsi" w:hAnsiTheme="minorHAnsi" w:cs="Arial"/>
          <w:color w:val="222222"/>
        </w:rPr>
        <w:t>")</w:t>
      </w:r>
      <w:r w:rsidR="003457CF" w:rsidRPr="00BE6781">
        <w:rPr>
          <w:rFonts w:asciiTheme="minorHAnsi" w:hAnsiTheme="minorHAnsi" w:cs="Arial"/>
          <w:color w:val="222222"/>
        </w:rPr>
        <w:t>.</w:t>
      </w:r>
    </w:p>
    <w:p w:rsidR="003457CF" w:rsidRPr="00D11D67" w:rsidRDefault="003457CF" w:rsidP="003457CF">
      <w:pPr>
        <w:pStyle w:val="ColorfulList-Accent11"/>
        <w:jc w:val="both"/>
        <w:rPr>
          <w:rFonts w:asciiTheme="minorHAnsi" w:hAnsiTheme="minorHAnsi" w:cs="Arial"/>
          <w:color w:val="222222"/>
          <w:lang w:val="en-US"/>
        </w:rPr>
      </w:pPr>
    </w:p>
    <w:p w:rsidR="00B0787B" w:rsidRDefault="00B0787B" w:rsidP="00B0787B">
      <w:pPr>
        <w:pStyle w:val="ColorfulList-Accent11"/>
        <w:numPr>
          <w:ilvl w:val="1"/>
          <w:numId w:val="8"/>
        </w:numPr>
        <w:ind w:left="720"/>
        <w:jc w:val="both"/>
        <w:rPr>
          <w:rFonts w:asciiTheme="minorHAnsi" w:hAnsiTheme="minorHAnsi" w:cs="Arial"/>
          <w:color w:val="222222"/>
        </w:rPr>
      </w:pPr>
      <w:r w:rsidRPr="00B0787B">
        <w:rPr>
          <w:rFonts w:asciiTheme="minorHAnsi" w:hAnsiTheme="minorHAnsi" w:cs="Arial"/>
          <w:b/>
          <w:color w:val="222222"/>
        </w:rPr>
        <w:t>Invitatio</w:t>
      </w:r>
      <w:r w:rsidR="007B62B1">
        <w:rPr>
          <w:rFonts w:asciiTheme="minorHAnsi" w:hAnsiTheme="minorHAnsi" w:cs="Arial"/>
          <w:b/>
          <w:color w:val="222222"/>
        </w:rPr>
        <w:t>n</w:t>
      </w:r>
    </w:p>
    <w:p w:rsidR="00B0787B" w:rsidRDefault="003457CF" w:rsidP="00B0787B">
      <w:pPr>
        <w:pStyle w:val="ColorfulList-Accent11"/>
        <w:ind w:left="1080" w:hanging="360"/>
        <w:jc w:val="both"/>
        <w:rPr>
          <w:rFonts w:asciiTheme="minorHAnsi" w:hAnsiTheme="minorHAnsi" w:cs="Arial"/>
          <w:color w:val="222222"/>
        </w:rPr>
      </w:pPr>
      <w:r w:rsidRPr="00D11D67">
        <w:rPr>
          <w:rFonts w:asciiTheme="minorHAnsi" w:hAnsiTheme="minorHAnsi" w:cs="Arial"/>
          <w:color w:val="222222"/>
        </w:rPr>
        <w:t xml:space="preserve">a. </w:t>
      </w:r>
      <w:r w:rsidR="00B0787B">
        <w:rPr>
          <w:rFonts w:asciiTheme="minorHAnsi" w:hAnsiTheme="minorHAnsi" w:cs="Arial"/>
          <w:color w:val="222222"/>
        </w:rPr>
        <w:tab/>
        <w:t xml:space="preserve">Invitations for the </w:t>
      </w:r>
      <w:r w:rsidRPr="00D11D67">
        <w:rPr>
          <w:rFonts w:asciiTheme="minorHAnsi" w:hAnsiTheme="minorHAnsi" w:cs="Arial"/>
          <w:color w:val="222222"/>
        </w:rPr>
        <w:t xml:space="preserve">Meeting </w:t>
      </w:r>
      <w:r w:rsidR="00B0787B">
        <w:rPr>
          <w:rFonts w:asciiTheme="minorHAnsi" w:hAnsiTheme="minorHAnsi" w:cs="Arial"/>
          <w:color w:val="222222"/>
        </w:rPr>
        <w:t>are issued</w:t>
      </w:r>
      <w:r w:rsidRPr="00D11D67">
        <w:rPr>
          <w:rFonts w:asciiTheme="minorHAnsi" w:hAnsiTheme="minorHAnsi" w:cs="Arial"/>
          <w:color w:val="222222"/>
        </w:rPr>
        <w:t xml:space="preserve"> by (i) the </w:t>
      </w:r>
      <w:r w:rsidR="00B0787B">
        <w:rPr>
          <w:rFonts w:asciiTheme="minorHAnsi" w:hAnsiTheme="minorHAnsi" w:cs="Arial"/>
          <w:color w:val="222222"/>
        </w:rPr>
        <w:t>President Commissioner</w:t>
      </w:r>
      <w:r w:rsidRPr="00D11D67">
        <w:rPr>
          <w:rFonts w:asciiTheme="minorHAnsi" w:hAnsiTheme="minorHAnsi" w:cs="Arial"/>
          <w:color w:val="222222"/>
        </w:rPr>
        <w:t xml:space="preserve">; </w:t>
      </w:r>
      <w:r w:rsidR="00B0787B">
        <w:rPr>
          <w:rFonts w:asciiTheme="minorHAnsi" w:hAnsiTheme="minorHAnsi" w:cs="Arial"/>
          <w:color w:val="222222"/>
        </w:rPr>
        <w:t xml:space="preserve">or (ii) the Vice </w:t>
      </w:r>
      <w:r w:rsidRPr="00D11D67">
        <w:rPr>
          <w:rFonts w:asciiTheme="minorHAnsi" w:hAnsiTheme="minorHAnsi" w:cs="Arial"/>
          <w:color w:val="222222"/>
        </w:rPr>
        <w:t xml:space="preserve">President </w:t>
      </w:r>
      <w:r w:rsidR="00B0787B">
        <w:rPr>
          <w:rFonts w:asciiTheme="minorHAnsi" w:hAnsiTheme="minorHAnsi" w:cs="Arial"/>
          <w:color w:val="222222"/>
        </w:rPr>
        <w:t>Commissioner</w:t>
      </w:r>
      <w:r w:rsidRPr="00D11D67">
        <w:rPr>
          <w:rFonts w:asciiTheme="minorHAnsi" w:hAnsiTheme="minorHAnsi" w:cs="Arial"/>
          <w:color w:val="222222"/>
        </w:rPr>
        <w:t>; or (iii) the Board of Directors; or (iv)</w:t>
      </w:r>
      <w:r w:rsidR="00B0787B">
        <w:rPr>
          <w:rFonts w:asciiTheme="minorHAnsi" w:hAnsiTheme="minorHAnsi" w:cs="Arial"/>
          <w:color w:val="222222"/>
        </w:rPr>
        <w:t xml:space="preserve"> the</w:t>
      </w:r>
      <w:r w:rsidRPr="00D11D67">
        <w:rPr>
          <w:rFonts w:asciiTheme="minorHAnsi" w:hAnsiTheme="minorHAnsi" w:cs="Arial"/>
          <w:color w:val="222222"/>
        </w:rPr>
        <w:t xml:space="preserve"> shareholder</w:t>
      </w:r>
      <w:r w:rsidR="00B0787B">
        <w:rPr>
          <w:rFonts w:asciiTheme="minorHAnsi" w:hAnsiTheme="minorHAnsi" w:cs="Arial"/>
          <w:color w:val="222222"/>
        </w:rPr>
        <w:t>(</w:t>
      </w:r>
      <w:r w:rsidRPr="00D11D67">
        <w:rPr>
          <w:rFonts w:asciiTheme="minorHAnsi" w:hAnsiTheme="minorHAnsi" w:cs="Arial"/>
          <w:color w:val="222222"/>
        </w:rPr>
        <w:t>s</w:t>
      </w:r>
      <w:r w:rsidR="00B0787B">
        <w:rPr>
          <w:rFonts w:asciiTheme="minorHAnsi" w:hAnsiTheme="minorHAnsi" w:cs="Arial"/>
          <w:color w:val="222222"/>
        </w:rPr>
        <w:t>)</w:t>
      </w:r>
      <w:r w:rsidRPr="00D11D67">
        <w:rPr>
          <w:rFonts w:asciiTheme="minorHAnsi" w:hAnsiTheme="minorHAnsi" w:cs="Arial"/>
          <w:color w:val="222222"/>
        </w:rPr>
        <w:t>.</w:t>
      </w:r>
    </w:p>
    <w:p w:rsidR="003457CF" w:rsidRPr="00D11D67" w:rsidRDefault="003457CF" w:rsidP="00B0787B">
      <w:pPr>
        <w:pStyle w:val="ColorfulList-Accent11"/>
        <w:ind w:left="1080" w:hanging="360"/>
        <w:jc w:val="both"/>
        <w:rPr>
          <w:rFonts w:asciiTheme="minorHAnsi" w:hAnsiTheme="minorHAnsi" w:cs="Arial"/>
          <w:color w:val="222222"/>
        </w:rPr>
      </w:pPr>
      <w:r w:rsidRPr="00D11D67">
        <w:rPr>
          <w:rFonts w:asciiTheme="minorHAnsi" w:hAnsiTheme="minorHAnsi" w:cs="Arial"/>
          <w:color w:val="222222"/>
        </w:rPr>
        <w:t xml:space="preserve">b. </w:t>
      </w:r>
      <w:r w:rsidR="00B0787B">
        <w:rPr>
          <w:rFonts w:asciiTheme="minorHAnsi" w:hAnsiTheme="minorHAnsi" w:cs="Arial"/>
          <w:color w:val="222222"/>
        </w:rPr>
        <w:tab/>
        <w:t xml:space="preserve">Invitations for the </w:t>
      </w:r>
      <w:r w:rsidRPr="00D11D67">
        <w:rPr>
          <w:rFonts w:asciiTheme="minorHAnsi" w:hAnsiTheme="minorHAnsi" w:cs="Arial"/>
          <w:color w:val="222222"/>
        </w:rPr>
        <w:t xml:space="preserve">Meeting </w:t>
      </w:r>
      <w:r w:rsidR="00B0787B">
        <w:rPr>
          <w:rFonts w:asciiTheme="minorHAnsi" w:hAnsiTheme="minorHAnsi" w:cs="Arial"/>
          <w:color w:val="222222"/>
        </w:rPr>
        <w:t>must be</w:t>
      </w:r>
      <w:r w:rsidRPr="00D11D67">
        <w:rPr>
          <w:rFonts w:asciiTheme="minorHAnsi" w:hAnsiTheme="minorHAnsi" w:cs="Arial"/>
          <w:color w:val="222222"/>
        </w:rPr>
        <w:t xml:space="preserve"> delivered</w:t>
      </w:r>
      <w:r w:rsidR="00146E30">
        <w:rPr>
          <w:rFonts w:asciiTheme="minorHAnsi" w:hAnsiTheme="minorHAnsi" w:cs="Arial"/>
          <w:color w:val="222222"/>
        </w:rPr>
        <w:t xml:space="preserve"> directly</w:t>
      </w:r>
      <w:r w:rsidRPr="00D11D67">
        <w:rPr>
          <w:rFonts w:asciiTheme="minorHAnsi" w:hAnsiTheme="minorHAnsi" w:cs="Arial"/>
          <w:color w:val="222222"/>
        </w:rPr>
        <w:t xml:space="preserve"> to each member of </w:t>
      </w:r>
      <w:r w:rsidR="00146E30">
        <w:rPr>
          <w:rFonts w:asciiTheme="minorHAnsi" w:hAnsiTheme="minorHAnsi" w:cs="Arial"/>
          <w:color w:val="222222"/>
        </w:rPr>
        <w:t>Board of Commissioners</w:t>
      </w:r>
      <w:r w:rsidRPr="00D11D67">
        <w:rPr>
          <w:rFonts w:asciiTheme="minorHAnsi" w:hAnsiTheme="minorHAnsi" w:cs="Arial"/>
          <w:color w:val="222222"/>
        </w:rPr>
        <w:t xml:space="preserve"> at least </w:t>
      </w:r>
      <w:r w:rsidR="00F9783E">
        <w:rPr>
          <w:rFonts w:asciiTheme="minorHAnsi" w:hAnsiTheme="minorHAnsi" w:cs="Arial"/>
          <w:color w:val="222222"/>
          <w:lang w:val="en-US"/>
        </w:rPr>
        <w:t>5</w:t>
      </w:r>
      <w:r w:rsidRPr="00D11D67">
        <w:rPr>
          <w:rFonts w:asciiTheme="minorHAnsi" w:hAnsiTheme="minorHAnsi" w:cs="Arial"/>
          <w:color w:val="222222"/>
        </w:rPr>
        <w:t xml:space="preserve"> (f</w:t>
      </w:r>
      <w:proofErr w:type="spellStart"/>
      <w:r w:rsidR="00F9783E">
        <w:rPr>
          <w:rFonts w:asciiTheme="minorHAnsi" w:hAnsiTheme="minorHAnsi" w:cs="Arial"/>
          <w:color w:val="222222"/>
          <w:lang w:val="en-US"/>
        </w:rPr>
        <w:t>ive</w:t>
      </w:r>
      <w:proofErr w:type="spellEnd"/>
      <w:r w:rsidR="00F9783E">
        <w:rPr>
          <w:rFonts w:asciiTheme="minorHAnsi" w:hAnsiTheme="minorHAnsi" w:cs="Arial"/>
          <w:color w:val="222222"/>
        </w:rPr>
        <w:t xml:space="preserve">) </w:t>
      </w:r>
      <w:r w:rsidRPr="00D11D67">
        <w:rPr>
          <w:rFonts w:asciiTheme="minorHAnsi" w:hAnsiTheme="minorHAnsi" w:cs="Arial"/>
          <w:color w:val="222222"/>
        </w:rPr>
        <w:t>days</w:t>
      </w:r>
      <w:r w:rsidR="00146E30">
        <w:rPr>
          <w:rFonts w:asciiTheme="minorHAnsi" w:hAnsiTheme="minorHAnsi" w:cs="Arial"/>
          <w:color w:val="222222"/>
        </w:rPr>
        <w:t xml:space="preserve"> before the Meeting is convened (excluding the date of invitation and the date of Meeting)</w:t>
      </w:r>
      <w:r w:rsidRPr="00D11D67">
        <w:rPr>
          <w:rFonts w:asciiTheme="minorHAnsi" w:hAnsiTheme="minorHAnsi" w:cs="Arial"/>
          <w:color w:val="222222"/>
        </w:rPr>
        <w:t xml:space="preserve"> and in urgent circumstances at least </w:t>
      </w:r>
      <w:r w:rsidR="00F9783E">
        <w:rPr>
          <w:rFonts w:asciiTheme="minorHAnsi" w:hAnsiTheme="minorHAnsi" w:cs="Arial"/>
          <w:color w:val="222222"/>
          <w:lang w:val="en-US"/>
        </w:rPr>
        <w:t>three</w:t>
      </w:r>
      <w:r w:rsidR="00146E30">
        <w:rPr>
          <w:rFonts w:asciiTheme="minorHAnsi" w:hAnsiTheme="minorHAnsi" w:cs="Arial"/>
          <w:color w:val="222222"/>
        </w:rPr>
        <w:t xml:space="preserve"> (</w:t>
      </w:r>
      <w:r w:rsidR="00F9783E">
        <w:rPr>
          <w:rFonts w:asciiTheme="minorHAnsi" w:hAnsiTheme="minorHAnsi" w:cs="Arial"/>
          <w:color w:val="222222"/>
          <w:lang w:val="en-US"/>
        </w:rPr>
        <w:t>3</w:t>
      </w:r>
      <w:r w:rsidR="00146E30">
        <w:rPr>
          <w:rFonts w:asciiTheme="minorHAnsi" w:hAnsiTheme="minorHAnsi" w:cs="Arial"/>
          <w:color w:val="222222"/>
        </w:rPr>
        <w:t>) days before the M</w:t>
      </w:r>
      <w:r w:rsidRPr="00D11D67">
        <w:rPr>
          <w:rFonts w:asciiTheme="minorHAnsi" w:hAnsiTheme="minorHAnsi" w:cs="Arial"/>
          <w:color w:val="222222"/>
        </w:rPr>
        <w:t xml:space="preserve">eeting is </w:t>
      </w:r>
      <w:r w:rsidR="00146E30">
        <w:rPr>
          <w:rFonts w:asciiTheme="minorHAnsi" w:hAnsiTheme="minorHAnsi" w:cs="Arial"/>
          <w:color w:val="222222"/>
        </w:rPr>
        <w:t>convened</w:t>
      </w:r>
      <w:r w:rsidRPr="00D11D67">
        <w:rPr>
          <w:rFonts w:asciiTheme="minorHAnsi" w:hAnsiTheme="minorHAnsi" w:cs="Arial"/>
          <w:color w:val="222222"/>
        </w:rPr>
        <w:t xml:space="preserve"> </w:t>
      </w:r>
      <w:r w:rsidR="00146E30">
        <w:rPr>
          <w:rFonts w:asciiTheme="minorHAnsi" w:hAnsiTheme="minorHAnsi" w:cs="Arial"/>
          <w:color w:val="222222"/>
        </w:rPr>
        <w:t>(</w:t>
      </w:r>
      <w:r w:rsidRPr="00D11D67">
        <w:rPr>
          <w:rFonts w:asciiTheme="minorHAnsi" w:hAnsiTheme="minorHAnsi" w:cs="Arial"/>
          <w:color w:val="222222"/>
        </w:rPr>
        <w:t xml:space="preserve">excluding the date of </w:t>
      </w:r>
      <w:r w:rsidR="00146E30">
        <w:rPr>
          <w:rFonts w:asciiTheme="minorHAnsi" w:hAnsiTheme="minorHAnsi" w:cs="Arial"/>
          <w:color w:val="222222"/>
        </w:rPr>
        <w:t>invitation and the date of Meeting).</w:t>
      </w:r>
    </w:p>
    <w:p w:rsidR="003457CF" w:rsidRPr="00D11D67" w:rsidRDefault="003457CF" w:rsidP="00B0787B">
      <w:pPr>
        <w:pStyle w:val="ColorfulList-Accent11"/>
        <w:ind w:left="1080" w:hanging="360"/>
        <w:jc w:val="both"/>
        <w:rPr>
          <w:rFonts w:asciiTheme="minorHAnsi" w:hAnsiTheme="minorHAnsi" w:cs="Arial"/>
          <w:color w:val="222222"/>
        </w:rPr>
      </w:pPr>
      <w:r w:rsidRPr="00D11D67">
        <w:rPr>
          <w:rFonts w:asciiTheme="minorHAnsi" w:hAnsiTheme="minorHAnsi" w:cs="Arial"/>
          <w:color w:val="222222"/>
        </w:rPr>
        <w:t xml:space="preserve">c. </w:t>
      </w:r>
      <w:r w:rsidR="00B0787B">
        <w:rPr>
          <w:rFonts w:asciiTheme="minorHAnsi" w:hAnsiTheme="minorHAnsi" w:cs="Arial"/>
          <w:color w:val="222222"/>
        </w:rPr>
        <w:tab/>
      </w:r>
      <w:r w:rsidRPr="00D11D67">
        <w:rPr>
          <w:rFonts w:asciiTheme="minorHAnsi" w:hAnsiTheme="minorHAnsi" w:cs="Arial"/>
          <w:color w:val="222222"/>
        </w:rPr>
        <w:t>The Board</w:t>
      </w:r>
      <w:r w:rsidR="00146E30">
        <w:rPr>
          <w:rFonts w:asciiTheme="minorHAnsi" w:hAnsiTheme="minorHAnsi" w:cs="Arial"/>
          <w:color w:val="222222"/>
        </w:rPr>
        <w:t xml:space="preserve"> of Commissioners may also </w:t>
      </w:r>
      <w:r w:rsidRPr="00D11D67">
        <w:rPr>
          <w:rFonts w:asciiTheme="minorHAnsi" w:hAnsiTheme="minorHAnsi" w:cs="Arial"/>
          <w:color w:val="222222"/>
        </w:rPr>
        <w:t xml:space="preserve">invite </w:t>
      </w:r>
      <w:r w:rsidR="003B5586">
        <w:rPr>
          <w:rFonts w:asciiTheme="minorHAnsi" w:hAnsiTheme="minorHAnsi" w:cs="Arial"/>
          <w:color w:val="222222"/>
        </w:rPr>
        <w:t xml:space="preserve">the </w:t>
      </w:r>
      <w:r w:rsidRPr="00D11D67">
        <w:rPr>
          <w:rFonts w:asciiTheme="minorHAnsi" w:hAnsiTheme="minorHAnsi" w:cs="Arial"/>
          <w:color w:val="222222"/>
        </w:rPr>
        <w:t xml:space="preserve">other deemed necessary </w:t>
      </w:r>
      <w:r w:rsidR="00146E30" w:rsidRPr="00D11D67">
        <w:rPr>
          <w:rFonts w:asciiTheme="minorHAnsi" w:hAnsiTheme="minorHAnsi" w:cs="Arial"/>
          <w:color w:val="222222"/>
        </w:rPr>
        <w:t xml:space="preserve">parties </w:t>
      </w:r>
      <w:r w:rsidRPr="00D11D67">
        <w:rPr>
          <w:rFonts w:asciiTheme="minorHAnsi" w:hAnsiTheme="minorHAnsi" w:cs="Arial"/>
          <w:color w:val="222222"/>
        </w:rPr>
        <w:t>in connection with the execution of his</w:t>
      </w:r>
      <w:r w:rsidR="00146E30">
        <w:rPr>
          <w:rFonts w:asciiTheme="minorHAnsi" w:hAnsiTheme="minorHAnsi" w:cs="Arial"/>
          <w:color w:val="222222"/>
        </w:rPr>
        <w:t>/her duties</w:t>
      </w:r>
      <w:r w:rsidRPr="00D11D67">
        <w:rPr>
          <w:rFonts w:asciiTheme="minorHAnsi" w:hAnsiTheme="minorHAnsi" w:cs="Arial"/>
          <w:color w:val="222222"/>
        </w:rPr>
        <w:t xml:space="preserve"> to be present at the Meeting.</w:t>
      </w:r>
    </w:p>
    <w:p w:rsidR="003457CF" w:rsidRPr="00D11D67" w:rsidRDefault="003457CF" w:rsidP="00B0787B">
      <w:pPr>
        <w:pStyle w:val="ColorfulList-Accent11"/>
        <w:ind w:left="1080" w:hanging="360"/>
        <w:jc w:val="both"/>
        <w:rPr>
          <w:rFonts w:asciiTheme="minorHAnsi" w:hAnsiTheme="minorHAnsi" w:cs="Arial"/>
          <w:color w:val="222222"/>
        </w:rPr>
      </w:pPr>
      <w:r w:rsidRPr="00D11D67">
        <w:rPr>
          <w:rFonts w:asciiTheme="minorHAnsi" w:hAnsiTheme="minorHAnsi" w:cs="Arial"/>
          <w:color w:val="222222"/>
        </w:rPr>
        <w:t xml:space="preserve">d. </w:t>
      </w:r>
      <w:r w:rsidR="00B0787B">
        <w:rPr>
          <w:rFonts w:asciiTheme="minorHAnsi" w:hAnsiTheme="minorHAnsi" w:cs="Arial"/>
          <w:color w:val="222222"/>
        </w:rPr>
        <w:tab/>
      </w:r>
      <w:r w:rsidR="00146E30">
        <w:rPr>
          <w:rFonts w:asciiTheme="minorHAnsi" w:hAnsiTheme="minorHAnsi" w:cs="Arial"/>
          <w:color w:val="222222"/>
        </w:rPr>
        <w:t xml:space="preserve">Invitations for the </w:t>
      </w:r>
      <w:r w:rsidR="00146E30" w:rsidRPr="00D11D67">
        <w:rPr>
          <w:rFonts w:asciiTheme="minorHAnsi" w:hAnsiTheme="minorHAnsi" w:cs="Arial"/>
          <w:color w:val="222222"/>
        </w:rPr>
        <w:t xml:space="preserve">Meeting </w:t>
      </w:r>
      <w:r w:rsidRPr="00D11D67">
        <w:rPr>
          <w:rFonts w:asciiTheme="minorHAnsi" w:hAnsiTheme="minorHAnsi" w:cs="Arial"/>
          <w:color w:val="222222"/>
        </w:rPr>
        <w:t xml:space="preserve">shall include the agenda, date, time and </w:t>
      </w:r>
      <w:r w:rsidR="00146E30">
        <w:rPr>
          <w:rFonts w:asciiTheme="minorHAnsi" w:hAnsiTheme="minorHAnsi" w:cs="Arial"/>
          <w:color w:val="222222"/>
        </w:rPr>
        <w:t>venue</w:t>
      </w:r>
      <w:r w:rsidRPr="00D11D67">
        <w:rPr>
          <w:rFonts w:asciiTheme="minorHAnsi" w:hAnsiTheme="minorHAnsi" w:cs="Arial"/>
          <w:color w:val="222222"/>
        </w:rPr>
        <w:t xml:space="preserve"> of the Meeting.</w:t>
      </w:r>
    </w:p>
    <w:p w:rsidR="00B43A2B" w:rsidRPr="00B43A2B" w:rsidRDefault="003457CF" w:rsidP="00B0787B">
      <w:pPr>
        <w:pStyle w:val="ColorfulList-Accent11"/>
        <w:ind w:left="1080" w:hanging="360"/>
        <w:jc w:val="both"/>
        <w:rPr>
          <w:rFonts w:asciiTheme="minorHAnsi" w:hAnsiTheme="minorHAnsi" w:cs="Arial"/>
          <w:color w:val="222222"/>
          <w:lang w:val="en-US"/>
        </w:rPr>
      </w:pPr>
      <w:r w:rsidRPr="00D11D67">
        <w:rPr>
          <w:rFonts w:asciiTheme="minorHAnsi" w:hAnsiTheme="minorHAnsi" w:cs="Arial"/>
          <w:color w:val="222222"/>
        </w:rPr>
        <w:t xml:space="preserve">e. </w:t>
      </w:r>
      <w:r w:rsidR="00B0787B">
        <w:rPr>
          <w:rFonts w:asciiTheme="minorHAnsi" w:hAnsiTheme="minorHAnsi" w:cs="Arial"/>
          <w:color w:val="222222"/>
        </w:rPr>
        <w:tab/>
      </w:r>
      <w:r w:rsidR="00B43A2B" w:rsidRPr="00B43A2B">
        <w:rPr>
          <w:rFonts w:asciiTheme="minorHAnsi" w:hAnsiTheme="minorHAnsi" w:cs="Arial"/>
        </w:rPr>
        <w:t xml:space="preserve">The Meeting of the Board of Commissioners shall be held at the legal domicile of the Company or at the place where the Company conducts its business </w:t>
      </w:r>
      <w:r w:rsidR="00B43A2B" w:rsidRPr="00B43A2B">
        <w:rPr>
          <w:rFonts w:asciiTheme="minorHAnsi" w:hAnsiTheme="minorHAnsi" w:cs="Arial"/>
          <w:color w:val="222222"/>
        </w:rPr>
        <w:t xml:space="preserve">activities, and if all members of the Board of Commissioners are present and/or represented by proxy, the Meeting of the Board of Commissioners may be held at any place as determined by the President Commissioner and Vice President Commissioner and shall be entitled to adopt valid and binding resolution. </w:t>
      </w:r>
    </w:p>
    <w:p w:rsidR="003457CF" w:rsidRPr="00B43A2B" w:rsidRDefault="00B43A2B" w:rsidP="00B0787B">
      <w:pPr>
        <w:pStyle w:val="ColorfulList-Accent11"/>
        <w:ind w:left="1080" w:hanging="360"/>
        <w:jc w:val="both"/>
        <w:rPr>
          <w:rFonts w:asciiTheme="minorHAnsi" w:hAnsiTheme="minorHAnsi" w:cs="Arial"/>
          <w:color w:val="222222"/>
          <w:lang w:val="en-US"/>
        </w:rPr>
      </w:pPr>
      <w:r w:rsidRPr="00B43A2B">
        <w:rPr>
          <w:rFonts w:asciiTheme="minorHAnsi" w:hAnsiTheme="minorHAnsi" w:cs="Arial"/>
          <w:color w:val="222222"/>
          <w:lang w:val="en-US"/>
        </w:rPr>
        <w:t>f.</w:t>
      </w:r>
      <w:r w:rsidRPr="00B43A2B">
        <w:rPr>
          <w:rFonts w:asciiTheme="minorHAnsi" w:hAnsiTheme="minorHAnsi" w:cs="Arial"/>
          <w:color w:val="222222"/>
          <w:lang w:val="en-US"/>
        </w:rPr>
        <w:tab/>
      </w:r>
      <w:r w:rsidRPr="00B43A2B">
        <w:rPr>
          <w:rFonts w:asciiTheme="minorHAnsi" w:hAnsiTheme="minorHAnsi" w:cs="Arial"/>
          <w:color w:val="222222"/>
        </w:rPr>
        <w:t xml:space="preserve">The Meeting of the Board of Commissioners may also be convened through video conference or other electronic media whereby all persons participating in the Meeting can directly </w:t>
      </w:r>
      <w:proofErr w:type="gramStart"/>
      <w:r w:rsidRPr="00B43A2B">
        <w:rPr>
          <w:rFonts w:asciiTheme="minorHAnsi" w:hAnsiTheme="minorHAnsi" w:cs="Arial"/>
          <w:color w:val="222222"/>
        </w:rPr>
        <w:t>see,</w:t>
      </w:r>
      <w:proofErr w:type="gramEnd"/>
      <w:r w:rsidRPr="00B43A2B">
        <w:rPr>
          <w:rFonts w:asciiTheme="minorHAnsi" w:hAnsiTheme="minorHAnsi" w:cs="Arial"/>
          <w:color w:val="222222"/>
        </w:rPr>
        <w:t xml:space="preserve"> hear and speak to each other.</w:t>
      </w:r>
    </w:p>
    <w:p w:rsidR="003457CF" w:rsidRDefault="003457CF" w:rsidP="005273A0">
      <w:pPr>
        <w:pStyle w:val="ColorfulList-Accent11"/>
        <w:ind w:left="1440"/>
        <w:jc w:val="both"/>
        <w:rPr>
          <w:rFonts w:asciiTheme="minorHAnsi" w:hAnsiTheme="minorHAnsi" w:cs="Arial"/>
          <w:color w:val="222222"/>
          <w:lang w:val="en-US"/>
        </w:rPr>
      </w:pPr>
    </w:p>
    <w:p w:rsidR="007C6483" w:rsidRPr="007C6483" w:rsidRDefault="007C6483" w:rsidP="004F067D">
      <w:pPr>
        <w:pStyle w:val="ColorfulList-Accent11"/>
        <w:ind w:left="0"/>
        <w:jc w:val="both"/>
        <w:rPr>
          <w:rFonts w:asciiTheme="minorHAnsi" w:hAnsiTheme="minorHAnsi" w:cs="Arial"/>
          <w:color w:val="222222"/>
          <w:lang w:val="en-US"/>
        </w:rPr>
      </w:pPr>
    </w:p>
    <w:p w:rsidR="003457CF" w:rsidRPr="005273A0" w:rsidRDefault="005273A0" w:rsidP="005273A0">
      <w:pPr>
        <w:pStyle w:val="ColorfulList-Accent11"/>
        <w:numPr>
          <w:ilvl w:val="1"/>
          <w:numId w:val="8"/>
        </w:numPr>
        <w:ind w:left="720"/>
        <w:jc w:val="both"/>
        <w:rPr>
          <w:rFonts w:asciiTheme="minorHAnsi" w:hAnsiTheme="minorHAnsi" w:cs="Arial"/>
          <w:b/>
          <w:color w:val="222222"/>
        </w:rPr>
      </w:pPr>
      <w:r>
        <w:rPr>
          <w:rFonts w:asciiTheme="minorHAnsi" w:hAnsiTheme="minorHAnsi" w:cs="Arial"/>
          <w:b/>
          <w:color w:val="222222"/>
        </w:rPr>
        <w:lastRenderedPageBreak/>
        <w:t>Chairman</w:t>
      </w:r>
      <w:r w:rsidR="003457CF" w:rsidRPr="005273A0">
        <w:rPr>
          <w:rFonts w:asciiTheme="minorHAnsi" w:hAnsiTheme="minorHAnsi" w:cs="Arial"/>
          <w:b/>
          <w:color w:val="222222"/>
        </w:rPr>
        <w:t xml:space="preserve"> and Resolution</w:t>
      </w:r>
      <w:r w:rsidRPr="005273A0">
        <w:rPr>
          <w:rFonts w:asciiTheme="minorHAnsi" w:hAnsiTheme="minorHAnsi" w:cs="Arial"/>
          <w:b/>
          <w:color w:val="222222"/>
        </w:rPr>
        <w:t>s</w:t>
      </w:r>
    </w:p>
    <w:p w:rsidR="00CE4530" w:rsidRDefault="003457CF" w:rsidP="00CE4530">
      <w:pPr>
        <w:pStyle w:val="ColorfulList-Accent11"/>
        <w:tabs>
          <w:tab w:val="left" w:pos="1080"/>
        </w:tabs>
        <w:ind w:left="1080" w:hanging="360"/>
        <w:jc w:val="both"/>
        <w:rPr>
          <w:rFonts w:asciiTheme="minorHAnsi" w:hAnsiTheme="minorHAnsi" w:cs="Arial"/>
          <w:color w:val="222222"/>
        </w:rPr>
      </w:pPr>
      <w:r w:rsidRPr="00D11D67">
        <w:rPr>
          <w:rFonts w:asciiTheme="minorHAnsi" w:hAnsiTheme="minorHAnsi" w:cs="Arial"/>
          <w:color w:val="222222"/>
        </w:rPr>
        <w:t xml:space="preserve">a. </w:t>
      </w:r>
      <w:r w:rsidR="00CE4530">
        <w:rPr>
          <w:rFonts w:asciiTheme="minorHAnsi" w:hAnsiTheme="minorHAnsi" w:cs="Arial"/>
          <w:color w:val="222222"/>
        </w:rPr>
        <w:tab/>
      </w:r>
      <w:r w:rsidR="005273A0">
        <w:rPr>
          <w:color w:val="000000"/>
          <w:lang w:val="en-US"/>
        </w:rPr>
        <w:t>The M</w:t>
      </w:r>
      <w:r w:rsidR="005273A0" w:rsidRPr="001514D6">
        <w:rPr>
          <w:color w:val="000000"/>
          <w:lang w:val="en-US"/>
        </w:rPr>
        <w:t xml:space="preserve">eeting shall be </w:t>
      </w:r>
      <w:proofErr w:type="gramStart"/>
      <w:r w:rsidR="005273A0" w:rsidRPr="001514D6">
        <w:rPr>
          <w:color w:val="000000"/>
          <w:lang w:val="en-US"/>
        </w:rPr>
        <w:t>presided</w:t>
      </w:r>
      <w:proofErr w:type="gramEnd"/>
      <w:r w:rsidR="005273A0" w:rsidRPr="001514D6">
        <w:rPr>
          <w:color w:val="000000"/>
          <w:lang w:val="en-US"/>
        </w:rPr>
        <w:t xml:space="preserve"> by the President Commissioner, and </w:t>
      </w:r>
      <w:r w:rsidR="005273A0" w:rsidRPr="00166A9A">
        <w:rPr>
          <w:color w:val="000000"/>
          <w:lang w:val="en-US"/>
        </w:rPr>
        <w:t>if</w:t>
      </w:r>
      <w:r w:rsidR="005273A0" w:rsidRPr="001514D6">
        <w:rPr>
          <w:color w:val="000000"/>
          <w:lang w:val="en-US"/>
        </w:rPr>
        <w:t xml:space="preserve"> the President Commissioners is absent</w:t>
      </w:r>
      <w:r w:rsidR="005273A0" w:rsidRPr="00166A9A">
        <w:rPr>
          <w:color w:val="000000"/>
          <w:lang w:val="en-US"/>
        </w:rPr>
        <w:t xml:space="preserve">, </w:t>
      </w:r>
      <w:r w:rsidR="005273A0">
        <w:rPr>
          <w:color w:val="000000"/>
          <w:lang w:val="en-US"/>
        </w:rPr>
        <w:t>the M</w:t>
      </w:r>
      <w:r w:rsidR="005273A0" w:rsidRPr="00166A9A">
        <w:rPr>
          <w:color w:val="000000"/>
          <w:lang w:val="en-US"/>
        </w:rPr>
        <w:t>eeting shall be presided by the Vice President Commissioner</w:t>
      </w:r>
      <w:r w:rsidRPr="00D11D67">
        <w:rPr>
          <w:rFonts w:asciiTheme="minorHAnsi" w:hAnsiTheme="minorHAnsi" w:cs="Arial"/>
          <w:color w:val="222222"/>
        </w:rPr>
        <w:t>.</w:t>
      </w:r>
    </w:p>
    <w:p w:rsidR="00CE4530" w:rsidRDefault="003457CF" w:rsidP="00CE4530">
      <w:pPr>
        <w:pStyle w:val="ColorfulList-Accent11"/>
        <w:tabs>
          <w:tab w:val="left" w:pos="1080"/>
        </w:tabs>
        <w:ind w:left="1080" w:hanging="360"/>
        <w:jc w:val="both"/>
        <w:rPr>
          <w:rFonts w:asciiTheme="minorHAnsi" w:hAnsiTheme="minorHAnsi" w:cs="Arial"/>
          <w:color w:val="222222"/>
        </w:rPr>
      </w:pPr>
      <w:r w:rsidRPr="00D11D67">
        <w:rPr>
          <w:rFonts w:asciiTheme="minorHAnsi" w:hAnsiTheme="minorHAnsi" w:cs="Arial"/>
          <w:color w:val="222222"/>
        </w:rPr>
        <w:t xml:space="preserve">b. </w:t>
      </w:r>
      <w:r w:rsidR="00CE4530">
        <w:rPr>
          <w:rFonts w:asciiTheme="minorHAnsi" w:hAnsiTheme="minorHAnsi" w:cs="Arial"/>
          <w:color w:val="222222"/>
        </w:rPr>
        <w:tab/>
      </w:r>
      <w:r w:rsidR="005273A0">
        <w:rPr>
          <w:rFonts w:asciiTheme="minorHAnsi" w:hAnsiTheme="minorHAnsi" w:cs="Arial"/>
          <w:color w:val="222222"/>
        </w:rPr>
        <w:t>The Meeting</w:t>
      </w:r>
      <w:r w:rsidRPr="00D11D67">
        <w:rPr>
          <w:rFonts w:asciiTheme="minorHAnsi" w:hAnsiTheme="minorHAnsi" w:cs="Arial"/>
          <w:color w:val="222222"/>
        </w:rPr>
        <w:t xml:space="preserve"> can only be </w:t>
      </w:r>
      <w:r w:rsidR="005273A0">
        <w:rPr>
          <w:rFonts w:asciiTheme="minorHAnsi" w:hAnsiTheme="minorHAnsi" w:cs="Arial"/>
          <w:color w:val="222222"/>
        </w:rPr>
        <w:t>convened</w:t>
      </w:r>
      <w:r w:rsidRPr="00D11D67">
        <w:rPr>
          <w:rFonts w:asciiTheme="minorHAnsi" w:hAnsiTheme="minorHAnsi" w:cs="Arial"/>
          <w:color w:val="222222"/>
        </w:rPr>
        <w:t xml:space="preserve"> if attended by a majority of the members of the Board of Commissioners, one of whom is an Independent Commissioner.</w:t>
      </w:r>
    </w:p>
    <w:p w:rsidR="00CE4530" w:rsidRDefault="003457CF" w:rsidP="00CE4530">
      <w:pPr>
        <w:pStyle w:val="ColorfulList-Accent11"/>
        <w:tabs>
          <w:tab w:val="left" w:pos="1080"/>
        </w:tabs>
        <w:ind w:left="1080" w:hanging="360"/>
        <w:jc w:val="both"/>
        <w:rPr>
          <w:rFonts w:asciiTheme="minorHAnsi" w:hAnsiTheme="minorHAnsi" w:cs="Arial"/>
          <w:color w:val="222222"/>
        </w:rPr>
      </w:pPr>
      <w:r w:rsidRPr="00D11D67">
        <w:rPr>
          <w:rFonts w:asciiTheme="minorHAnsi" w:hAnsiTheme="minorHAnsi" w:cs="Arial"/>
          <w:color w:val="222222"/>
        </w:rPr>
        <w:t xml:space="preserve">c. </w:t>
      </w:r>
      <w:r w:rsidR="00CE4530">
        <w:rPr>
          <w:rFonts w:asciiTheme="minorHAnsi" w:hAnsiTheme="minorHAnsi" w:cs="Arial"/>
          <w:color w:val="222222"/>
        </w:rPr>
        <w:tab/>
      </w:r>
      <w:r w:rsidR="0035071A">
        <w:rPr>
          <w:color w:val="000000"/>
          <w:lang w:val="en-US"/>
        </w:rPr>
        <w:t>Resolutions of the M</w:t>
      </w:r>
      <w:r w:rsidR="0035071A" w:rsidRPr="001514D6">
        <w:rPr>
          <w:color w:val="000000"/>
          <w:lang w:val="en-US"/>
        </w:rPr>
        <w:t xml:space="preserve">eeting shall be taken based on deliberation to reach a consensus. If </w:t>
      </w:r>
      <w:r w:rsidR="0035071A" w:rsidRPr="00166A9A">
        <w:rPr>
          <w:color w:val="000000"/>
          <w:lang w:val="en-US"/>
        </w:rPr>
        <w:t>a consensus</w:t>
      </w:r>
      <w:r w:rsidR="0035071A" w:rsidRPr="001514D6">
        <w:rPr>
          <w:color w:val="000000"/>
          <w:lang w:val="en-US"/>
        </w:rPr>
        <w:t xml:space="preserve"> is</w:t>
      </w:r>
      <w:r w:rsidR="0035071A" w:rsidRPr="00166A9A">
        <w:rPr>
          <w:color w:val="000000"/>
          <w:lang w:val="en-US"/>
        </w:rPr>
        <w:t xml:space="preserve"> not</w:t>
      </w:r>
      <w:r w:rsidR="0035071A" w:rsidRPr="001514D6">
        <w:rPr>
          <w:color w:val="000000"/>
          <w:lang w:val="en-US"/>
        </w:rPr>
        <w:t xml:space="preserve"> achieved, the resolutions shall be taken by </w:t>
      </w:r>
      <w:r w:rsidR="0035071A" w:rsidRPr="00166A9A">
        <w:rPr>
          <w:color w:val="000000"/>
          <w:lang w:val="en-US"/>
        </w:rPr>
        <w:t>affirmative votes</w:t>
      </w:r>
      <w:r w:rsidRPr="00D11D67">
        <w:rPr>
          <w:rFonts w:asciiTheme="minorHAnsi" w:hAnsiTheme="minorHAnsi" w:cs="Arial"/>
          <w:color w:val="222222"/>
        </w:rPr>
        <w:t>.</w:t>
      </w:r>
    </w:p>
    <w:p w:rsidR="0035071A" w:rsidRDefault="003457CF" w:rsidP="00CE4530">
      <w:pPr>
        <w:pStyle w:val="ColorfulList-Accent11"/>
        <w:tabs>
          <w:tab w:val="left" w:pos="1080"/>
        </w:tabs>
        <w:ind w:left="1080" w:hanging="360"/>
        <w:jc w:val="both"/>
        <w:rPr>
          <w:rFonts w:asciiTheme="minorHAnsi" w:hAnsiTheme="minorHAnsi" w:cs="Arial"/>
          <w:color w:val="222222"/>
        </w:rPr>
      </w:pPr>
      <w:r w:rsidRPr="00D11D67">
        <w:rPr>
          <w:rFonts w:asciiTheme="minorHAnsi" w:hAnsiTheme="minorHAnsi" w:cs="Arial"/>
          <w:color w:val="222222"/>
        </w:rPr>
        <w:t xml:space="preserve">d. </w:t>
      </w:r>
      <w:r w:rsidR="00CE4530">
        <w:rPr>
          <w:rFonts w:asciiTheme="minorHAnsi" w:hAnsiTheme="minorHAnsi" w:cs="Arial"/>
          <w:color w:val="222222"/>
        </w:rPr>
        <w:tab/>
      </w:r>
      <w:r w:rsidRPr="00D11D67">
        <w:rPr>
          <w:rFonts w:asciiTheme="minorHAnsi" w:hAnsiTheme="minorHAnsi" w:cs="Arial"/>
          <w:color w:val="222222"/>
        </w:rPr>
        <w:t xml:space="preserve">In the case of </w:t>
      </w:r>
      <w:r w:rsidR="0035071A">
        <w:rPr>
          <w:rFonts w:asciiTheme="minorHAnsi" w:hAnsiTheme="minorHAnsi" w:cs="Arial"/>
          <w:color w:val="222222"/>
        </w:rPr>
        <w:t>there are disagreements in</w:t>
      </w:r>
      <w:r w:rsidR="0035071A" w:rsidRPr="00D11D67">
        <w:rPr>
          <w:rFonts w:asciiTheme="minorHAnsi" w:hAnsiTheme="minorHAnsi" w:cs="Arial"/>
          <w:color w:val="222222"/>
        </w:rPr>
        <w:t xml:space="preserve"> </w:t>
      </w:r>
      <w:r w:rsidRPr="00D11D67">
        <w:rPr>
          <w:rFonts w:asciiTheme="minorHAnsi" w:hAnsiTheme="minorHAnsi" w:cs="Arial"/>
          <w:color w:val="222222"/>
        </w:rPr>
        <w:t xml:space="preserve">the </w:t>
      </w:r>
      <w:r w:rsidR="0035071A">
        <w:rPr>
          <w:rFonts w:asciiTheme="minorHAnsi" w:hAnsiTheme="minorHAnsi" w:cs="Arial"/>
          <w:color w:val="222222"/>
        </w:rPr>
        <w:t>resolution</w:t>
      </w:r>
      <w:r w:rsidR="00CE4530">
        <w:rPr>
          <w:rFonts w:asciiTheme="minorHAnsi" w:hAnsiTheme="minorHAnsi" w:cs="Arial"/>
          <w:color w:val="222222"/>
        </w:rPr>
        <w:t>s</w:t>
      </w:r>
      <w:r w:rsidRPr="00D11D67">
        <w:rPr>
          <w:rFonts w:asciiTheme="minorHAnsi" w:hAnsiTheme="minorHAnsi" w:cs="Arial"/>
          <w:color w:val="222222"/>
        </w:rPr>
        <w:t>-</w:t>
      </w:r>
      <w:r w:rsidR="0035071A">
        <w:rPr>
          <w:rFonts w:asciiTheme="minorHAnsi" w:hAnsiTheme="minorHAnsi" w:cs="Arial"/>
          <w:color w:val="222222"/>
        </w:rPr>
        <w:t>taking</w:t>
      </w:r>
      <w:r w:rsidRPr="00D11D67">
        <w:rPr>
          <w:rFonts w:asciiTheme="minorHAnsi" w:hAnsiTheme="minorHAnsi" w:cs="Arial"/>
          <w:color w:val="222222"/>
        </w:rPr>
        <w:t xml:space="preserve"> process</w:t>
      </w:r>
      <w:r w:rsidR="0035071A">
        <w:rPr>
          <w:rFonts w:asciiTheme="minorHAnsi" w:hAnsiTheme="minorHAnsi" w:cs="Arial"/>
          <w:color w:val="222222"/>
        </w:rPr>
        <w:t>,</w:t>
      </w:r>
      <w:r w:rsidRPr="00D11D67">
        <w:rPr>
          <w:rFonts w:asciiTheme="minorHAnsi" w:hAnsiTheme="minorHAnsi" w:cs="Arial"/>
          <w:color w:val="222222"/>
        </w:rPr>
        <w:t xml:space="preserve"> </w:t>
      </w:r>
      <w:r w:rsidR="0035071A">
        <w:rPr>
          <w:rFonts w:asciiTheme="minorHAnsi" w:hAnsiTheme="minorHAnsi" w:cs="Arial"/>
          <w:color w:val="222222"/>
        </w:rPr>
        <w:t xml:space="preserve">such disagreements (and the reasons of the disagreements) </w:t>
      </w:r>
      <w:r w:rsidRPr="00D11D67">
        <w:rPr>
          <w:rFonts w:asciiTheme="minorHAnsi" w:hAnsiTheme="minorHAnsi" w:cs="Arial"/>
          <w:color w:val="222222"/>
        </w:rPr>
        <w:t xml:space="preserve">shall be </w:t>
      </w:r>
      <w:r w:rsidR="0035071A">
        <w:rPr>
          <w:rFonts w:asciiTheme="minorHAnsi" w:hAnsiTheme="minorHAnsi" w:cs="Arial"/>
          <w:color w:val="222222"/>
        </w:rPr>
        <w:t xml:space="preserve">stipulated </w:t>
      </w:r>
      <w:r w:rsidRPr="00D11D67">
        <w:rPr>
          <w:rFonts w:asciiTheme="minorHAnsi" w:hAnsiTheme="minorHAnsi" w:cs="Arial"/>
          <w:color w:val="222222"/>
        </w:rPr>
        <w:t>in the minutes of the Meeting.</w:t>
      </w:r>
    </w:p>
    <w:p w:rsidR="003457CF" w:rsidRPr="00CE4530" w:rsidRDefault="003457CF" w:rsidP="00CE4530">
      <w:pPr>
        <w:pStyle w:val="ColorfulList-Accent11"/>
        <w:numPr>
          <w:ilvl w:val="0"/>
          <w:numId w:val="11"/>
        </w:numPr>
        <w:jc w:val="both"/>
        <w:rPr>
          <w:rFonts w:asciiTheme="minorHAnsi" w:hAnsiTheme="minorHAnsi" w:cs="Arial"/>
          <w:color w:val="222222"/>
        </w:rPr>
      </w:pPr>
      <w:r w:rsidRPr="00D11D67">
        <w:rPr>
          <w:rFonts w:asciiTheme="minorHAnsi" w:hAnsiTheme="minorHAnsi" w:cs="Arial"/>
          <w:color w:val="222222"/>
        </w:rPr>
        <w:t xml:space="preserve">Minutes of the Meeting shall be </w:t>
      </w:r>
      <w:r w:rsidR="0035071A">
        <w:rPr>
          <w:rFonts w:asciiTheme="minorHAnsi" w:hAnsiTheme="minorHAnsi" w:cs="Arial"/>
          <w:color w:val="222222"/>
        </w:rPr>
        <w:t>taken</w:t>
      </w:r>
      <w:r w:rsidRPr="00D11D67">
        <w:rPr>
          <w:rFonts w:asciiTheme="minorHAnsi" w:hAnsiTheme="minorHAnsi" w:cs="Arial"/>
          <w:color w:val="222222"/>
        </w:rPr>
        <w:t xml:space="preserve"> by a person who is present a</w:t>
      </w:r>
      <w:r w:rsidR="0035071A">
        <w:rPr>
          <w:rFonts w:asciiTheme="minorHAnsi" w:hAnsiTheme="minorHAnsi" w:cs="Arial"/>
          <w:color w:val="222222"/>
        </w:rPr>
        <w:t>t the Meeting appointed by the chairman</w:t>
      </w:r>
      <w:r w:rsidRPr="00D11D67">
        <w:rPr>
          <w:rFonts w:asciiTheme="minorHAnsi" w:hAnsiTheme="minorHAnsi" w:cs="Arial"/>
          <w:color w:val="222222"/>
        </w:rPr>
        <w:t xml:space="preserve"> of the Meeting and must be signed by the chairman of the </w:t>
      </w:r>
      <w:r w:rsidR="0035071A">
        <w:rPr>
          <w:rFonts w:asciiTheme="minorHAnsi" w:hAnsiTheme="minorHAnsi" w:cs="Arial"/>
          <w:color w:val="222222"/>
        </w:rPr>
        <w:t>M</w:t>
      </w:r>
      <w:r w:rsidRPr="00D11D67">
        <w:rPr>
          <w:rFonts w:asciiTheme="minorHAnsi" w:hAnsiTheme="minorHAnsi" w:cs="Arial"/>
          <w:color w:val="222222"/>
        </w:rPr>
        <w:t xml:space="preserve">eeting and one of the members of the Board of Commissioners appointed for that purpose who attended the Meeting in order to ensure the completeness and </w:t>
      </w:r>
      <w:r w:rsidR="00CE4530">
        <w:rPr>
          <w:rFonts w:asciiTheme="minorHAnsi" w:hAnsiTheme="minorHAnsi" w:cs="Arial"/>
          <w:color w:val="222222"/>
        </w:rPr>
        <w:t>validity of</w:t>
      </w:r>
      <w:r w:rsidRPr="00D11D67">
        <w:rPr>
          <w:rFonts w:asciiTheme="minorHAnsi" w:hAnsiTheme="minorHAnsi" w:cs="Arial"/>
          <w:color w:val="222222"/>
        </w:rPr>
        <w:t xml:space="preserve"> minutes of the Meeting.</w:t>
      </w:r>
    </w:p>
    <w:p w:rsidR="00CE4530" w:rsidRDefault="003457CF" w:rsidP="00CE4530">
      <w:pPr>
        <w:pStyle w:val="ColorfulList-Accent11"/>
        <w:numPr>
          <w:ilvl w:val="0"/>
          <w:numId w:val="11"/>
        </w:numPr>
        <w:jc w:val="both"/>
        <w:rPr>
          <w:rFonts w:asciiTheme="minorHAnsi" w:hAnsiTheme="minorHAnsi" w:cs="Arial"/>
          <w:color w:val="222222"/>
        </w:rPr>
      </w:pPr>
      <w:r w:rsidRPr="00D11D67">
        <w:rPr>
          <w:rFonts w:asciiTheme="minorHAnsi" w:hAnsiTheme="minorHAnsi" w:cs="Arial"/>
          <w:color w:val="222222"/>
        </w:rPr>
        <w:t>Res</w:t>
      </w:r>
      <w:r w:rsidR="00CE4530">
        <w:rPr>
          <w:rFonts w:asciiTheme="minorHAnsi" w:hAnsiTheme="minorHAnsi" w:cs="Arial"/>
          <w:color w:val="222222"/>
        </w:rPr>
        <w:t>olution of the</w:t>
      </w:r>
      <w:r w:rsidRPr="00D11D67">
        <w:rPr>
          <w:rFonts w:asciiTheme="minorHAnsi" w:hAnsiTheme="minorHAnsi" w:cs="Arial"/>
          <w:color w:val="222222"/>
        </w:rPr>
        <w:t xml:space="preserve"> Meeting shall set forth in the minutes of the Meeting and documented.</w:t>
      </w:r>
    </w:p>
    <w:p w:rsidR="003457CF" w:rsidRPr="00CE4530" w:rsidRDefault="00CE4530" w:rsidP="00CE4530">
      <w:pPr>
        <w:pStyle w:val="ColorfulList-Accent11"/>
        <w:numPr>
          <w:ilvl w:val="0"/>
          <w:numId w:val="11"/>
        </w:numPr>
        <w:jc w:val="both"/>
        <w:rPr>
          <w:rFonts w:asciiTheme="minorHAnsi" w:hAnsiTheme="minorHAnsi" w:cs="Arial"/>
          <w:color w:val="222222"/>
        </w:rPr>
      </w:pPr>
      <w:r w:rsidRPr="00CE4530">
        <w:rPr>
          <w:color w:val="000000"/>
          <w:lang w:val="en-US"/>
        </w:rPr>
        <w:t xml:space="preserve">The Board of Commissioners can take valid resolutions without convening a Meeting if all members of the Board of Commissioners have been informed in writing and give their </w:t>
      </w:r>
      <w:r w:rsidRPr="00CE4530">
        <w:rPr>
          <w:color w:val="000000"/>
        </w:rPr>
        <w:t xml:space="preserve">written </w:t>
      </w:r>
      <w:r w:rsidRPr="00CE4530">
        <w:rPr>
          <w:color w:val="000000"/>
          <w:lang w:val="en-US"/>
        </w:rPr>
        <w:t xml:space="preserve">approval </w:t>
      </w:r>
      <w:r w:rsidRPr="00CE4530">
        <w:rPr>
          <w:color w:val="000000"/>
        </w:rPr>
        <w:t>to</w:t>
      </w:r>
      <w:r w:rsidRPr="00CE4530">
        <w:rPr>
          <w:color w:val="000000"/>
          <w:lang w:val="en-US"/>
        </w:rPr>
        <w:t xml:space="preserve"> the proposal submitted </w:t>
      </w:r>
      <w:r w:rsidRPr="00CE4530">
        <w:rPr>
          <w:lang w:val="en-US"/>
        </w:rPr>
        <w:t>evidenced by their signatures.</w:t>
      </w:r>
    </w:p>
    <w:p w:rsidR="003457CF" w:rsidRDefault="003457CF" w:rsidP="003457CF">
      <w:pPr>
        <w:pStyle w:val="ColorfulList-Accent11"/>
        <w:jc w:val="both"/>
        <w:rPr>
          <w:rFonts w:asciiTheme="minorHAnsi" w:hAnsiTheme="minorHAnsi" w:cs="Arial"/>
          <w:color w:val="222222"/>
        </w:rPr>
      </w:pPr>
    </w:p>
    <w:p w:rsidR="009C195C" w:rsidRPr="00D11D67" w:rsidRDefault="009C195C" w:rsidP="003457CF">
      <w:pPr>
        <w:pStyle w:val="ColorfulList-Accent11"/>
        <w:jc w:val="both"/>
        <w:rPr>
          <w:rFonts w:asciiTheme="minorHAnsi" w:hAnsiTheme="minorHAnsi" w:cs="Arial"/>
          <w:color w:val="222222"/>
        </w:rPr>
      </w:pPr>
    </w:p>
    <w:p w:rsidR="00CE4530" w:rsidRDefault="003457CF" w:rsidP="00CE4530">
      <w:pPr>
        <w:pStyle w:val="ColorfulList-Accent11"/>
        <w:numPr>
          <w:ilvl w:val="0"/>
          <w:numId w:val="8"/>
        </w:numPr>
        <w:ind w:left="360"/>
        <w:jc w:val="both"/>
        <w:rPr>
          <w:rFonts w:asciiTheme="minorHAnsi" w:hAnsiTheme="minorHAnsi" w:cs="Arial"/>
          <w:color w:val="222222"/>
        </w:rPr>
      </w:pPr>
      <w:r w:rsidRPr="00CE4530">
        <w:rPr>
          <w:rFonts w:asciiTheme="minorHAnsi" w:hAnsiTheme="minorHAnsi" w:cs="Arial"/>
          <w:b/>
          <w:color w:val="222222"/>
          <w:sz w:val="26"/>
          <w:szCs w:val="26"/>
        </w:rPr>
        <w:t>Reporting</w:t>
      </w:r>
      <w:r w:rsidRPr="00D11D67">
        <w:rPr>
          <w:rFonts w:asciiTheme="minorHAnsi" w:hAnsiTheme="minorHAnsi" w:cs="Arial"/>
          <w:color w:val="222222"/>
        </w:rPr>
        <w:br/>
        <w:t xml:space="preserve">The implementation of nomination and remuneration </w:t>
      </w:r>
      <w:r w:rsidR="007B62B1" w:rsidRPr="00D11D67">
        <w:rPr>
          <w:rFonts w:asciiTheme="minorHAnsi" w:hAnsiTheme="minorHAnsi" w:cs="Arial"/>
          <w:color w:val="222222"/>
        </w:rPr>
        <w:t xml:space="preserve">functions </w:t>
      </w:r>
      <w:r w:rsidR="007B62B1">
        <w:rPr>
          <w:rFonts w:asciiTheme="minorHAnsi" w:hAnsiTheme="minorHAnsi" w:cs="Arial"/>
          <w:color w:val="222222"/>
        </w:rPr>
        <w:t>shall</w:t>
      </w:r>
      <w:r w:rsidRPr="00D11D67">
        <w:rPr>
          <w:rFonts w:asciiTheme="minorHAnsi" w:hAnsiTheme="minorHAnsi" w:cs="Arial"/>
          <w:color w:val="222222"/>
        </w:rPr>
        <w:t xml:space="preserve"> be disclosed in:</w:t>
      </w:r>
    </w:p>
    <w:p w:rsidR="00CE4530" w:rsidRDefault="003457CF" w:rsidP="00CE4530">
      <w:pPr>
        <w:pStyle w:val="ColorfulList-Accent11"/>
        <w:ind w:hanging="360"/>
        <w:jc w:val="both"/>
        <w:rPr>
          <w:rFonts w:asciiTheme="minorHAnsi" w:hAnsiTheme="minorHAnsi" w:cs="Arial"/>
          <w:color w:val="222222"/>
        </w:rPr>
      </w:pPr>
      <w:r w:rsidRPr="00CE4530">
        <w:rPr>
          <w:rFonts w:asciiTheme="minorHAnsi" w:hAnsiTheme="minorHAnsi" w:cs="Arial"/>
          <w:color w:val="222222"/>
        </w:rPr>
        <w:t xml:space="preserve">a. </w:t>
      </w:r>
      <w:r w:rsidR="00CE4530">
        <w:rPr>
          <w:rFonts w:asciiTheme="minorHAnsi" w:hAnsiTheme="minorHAnsi" w:cs="Arial"/>
          <w:color w:val="222222"/>
        </w:rPr>
        <w:tab/>
      </w:r>
      <w:r w:rsidRPr="00CE4530">
        <w:rPr>
          <w:rFonts w:asciiTheme="minorHAnsi" w:hAnsiTheme="minorHAnsi" w:cs="Arial"/>
          <w:color w:val="222222"/>
        </w:rPr>
        <w:t>Annual report; and</w:t>
      </w:r>
    </w:p>
    <w:p w:rsidR="007B62B1" w:rsidRDefault="003457CF" w:rsidP="00CE4530">
      <w:pPr>
        <w:pStyle w:val="ColorfulList-Accent11"/>
        <w:ind w:hanging="360"/>
        <w:jc w:val="both"/>
        <w:rPr>
          <w:rFonts w:asciiTheme="minorHAnsi" w:hAnsiTheme="minorHAnsi" w:cs="Arial"/>
          <w:color w:val="222222"/>
        </w:rPr>
      </w:pPr>
      <w:r w:rsidRPr="00D11D67">
        <w:rPr>
          <w:rFonts w:asciiTheme="minorHAnsi" w:hAnsiTheme="minorHAnsi" w:cs="Arial"/>
          <w:color w:val="222222"/>
        </w:rPr>
        <w:t xml:space="preserve">b. </w:t>
      </w:r>
      <w:r w:rsidR="00CE4530">
        <w:rPr>
          <w:rFonts w:asciiTheme="minorHAnsi" w:hAnsiTheme="minorHAnsi" w:cs="Arial"/>
          <w:color w:val="222222"/>
        </w:rPr>
        <w:tab/>
      </w:r>
      <w:r w:rsidRPr="00D11D67">
        <w:rPr>
          <w:rFonts w:asciiTheme="minorHAnsi" w:hAnsiTheme="minorHAnsi" w:cs="Arial"/>
          <w:color w:val="222222"/>
        </w:rPr>
        <w:t>Company web site</w:t>
      </w:r>
    </w:p>
    <w:p w:rsidR="00CE4530" w:rsidRDefault="003457CF" w:rsidP="00CE4530">
      <w:pPr>
        <w:pStyle w:val="ColorfulList-Accent11"/>
        <w:ind w:hanging="360"/>
        <w:jc w:val="both"/>
        <w:rPr>
          <w:rFonts w:asciiTheme="minorHAnsi" w:hAnsiTheme="minorHAnsi" w:cs="Arial"/>
          <w:color w:val="222222"/>
        </w:rPr>
      </w:pPr>
      <w:r w:rsidRPr="00D11D67">
        <w:rPr>
          <w:rFonts w:asciiTheme="minorHAnsi" w:hAnsiTheme="minorHAnsi" w:cs="Arial"/>
          <w:color w:val="222222"/>
        </w:rPr>
        <w:t xml:space="preserve">at least </w:t>
      </w:r>
      <w:r w:rsidR="007B62B1">
        <w:rPr>
          <w:rFonts w:asciiTheme="minorHAnsi" w:hAnsiTheme="minorHAnsi" w:cs="Arial"/>
          <w:color w:val="222222"/>
        </w:rPr>
        <w:t xml:space="preserve">comprising </w:t>
      </w:r>
      <w:r w:rsidRPr="00D11D67">
        <w:rPr>
          <w:rFonts w:asciiTheme="minorHAnsi" w:hAnsiTheme="minorHAnsi" w:cs="Arial"/>
          <w:color w:val="222222"/>
        </w:rPr>
        <w:t>the following:</w:t>
      </w:r>
    </w:p>
    <w:p w:rsidR="00CE4530" w:rsidRDefault="003457CF" w:rsidP="00CE4530">
      <w:pPr>
        <w:pStyle w:val="ColorfulList-Accent11"/>
        <w:ind w:left="1080" w:hanging="360"/>
        <w:jc w:val="both"/>
        <w:rPr>
          <w:rFonts w:asciiTheme="minorHAnsi" w:hAnsiTheme="minorHAnsi" w:cs="Arial"/>
          <w:color w:val="222222"/>
        </w:rPr>
      </w:pPr>
      <w:r w:rsidRPr="00D11D67">
        <w:rPr>
          <w:rFonts w:asciiTheme="minorHAnsi" w:hAnsiTheme="minorHAnsi" w:cs="Arial"/>
          <w:color w:val="222222"/>
        </w:rPr>
        <w:t xml:space="preserve">(i) </w:t>
      </w:r>
      <w:r w:rsidR="00CE4530">
        <w:rPr>
          <w:rFonts w:asciiTheme="minorHAnsi" w:hAnsiTheme="minorHAnsi" w:cs="Arial"/>
          <w:color w:val="222222"/>
        </w:rPr>
        <w:tab/>
      </w:r>
      <w:r w:rsidRPr="00D11D67">
        <w:rPr>
          <w:rFonts w:asciiTheme="minorHAnsi" w:hAnsiTheme="minorHAnsi" w:cs="Arial"/>
          <w:color w:val="222222"/>
        </w:rPr>
        <w:t>A description of the establishment does not Nomination and Remuneration Committee; and</w:t>
      </w:r>
    </w:p>
    <w:p w:rsidR="00CE4530" w:rsidRDefault="003457CF" w:rsidP="00CE4530">
      <w:pPr>
        <w:pStyle w:val="ColorfulList-Accent11"/>
        <w:ind w:left="1080" w:hanging="360"/>
        <w:jc w:val="both"/>
        <w:rPr>
          <w:rFonts w:asciiTheme="minorHAnsi" w:hAnsiTheme="minorHAnsi" w:cs="Arial"/>
          <w:color w:val="222222"/>
        </w:rPr>
      </w:pPr>
      <w:r w:rsidRPr="00D11D67">
        <w:rPr>
          <w:rFonts w:asciiTheme="minorHAnsi" w:hAnsiTheme="minorHAnsi" w:cs="Arial"/>
          <w:color w:val="222222"/>
        </w:rPr>
        <w:t xml:space="preserve">(ii) </w:t>
      </w:r>
      <w:r w:rsidR="00CE4530">
        <w:rPr>
          <w:rFonts w:asciiTheme="minorHAnsi" w:hAnsiTheme="minorHAnsi" w:cs="Arial"/>
          <w:color w:val="222222"/>
        </w:rPr>
        <w:tab/>
      </w:r>
      <w:r w:rsidR="007B62B1">
        <w:rPr>
          <w:rFonts w:asciiTheme="minorHAnsi" w:hAnsiTheme="minorHAnsi" w:cs="Arial"/>
          <w:color w:val="222222"/>
        </w:rPr>
        <w:t>Description of the nomination and r</w:t>
      </w:r>
      <w:r w:rsidRPr="00D11D67">
        <w:rPr>
          <w:rFonts w:asciiTheme="minorHAnsi" w:hAnsiTheme="minorHAnsi" w:cs="Arial"/>
          <w:color w:val="222222"/>
        </w:rPr>
        <w:t>emuneration functions performed in the fiscal year.</w:t>
      </w:r>
    </w:p>
    <w:p w:rsidR="003457CF" w:rsidRPr="00D11D67" w:rsidRDefault="003457CF" w:rsidP="00CE4530">
      <w:pPr>
        <w:pStyle w:val="ColorfulList-Accent11"/>
        <w:ind w:left="360"/>
        <w:jc w:val="both"/>
        <w:rPr>
          <w:rFonts w:asciiTheme="minorHAnsi" w:hAnsiTheme="minorHAnsi" w:cs="Arial"/>
          <w:color w:val="222222"/>
        </w:rPr>
      </w:pPr>
      <w:r w:rsidRPr="00D11D67">
        <w:rPr>
          <w:rFonts w:asciiTheme="minorHAnsi" w:hAnsiTheme="minorHAnsi" w:cs="Arial"/>
          <w:color w:val="222222"/>
        </w:rPr>
        <w:br/>
      </w:r>
      <w:r w:rsidR="007B62B1">
        <w:rPr>
          <w:rFonts w:asciiTheme="minorHAnsi" w:hAnsiTheme="minorHAnsi" w:cs="Arial"/>
          <w:color w:val="222222"/>
        </w:rPr>
        <w:t>The Meeting report is an integral part of</w:t>
      </w:r>
      <w:r w:rsidRPr="00D11D67">
        <w:rPr>
          <w:rFonts w:asciiTheme="minorHAnsi" w:hAnsiTheme="minorHAnsi" w:cs="Arial"/>
          <w:color w:val="222222"/>
        </w:rPr>
        <w:t xml:space="preserve"> </w:t>
      </w:r>
      <w:r w:rsidR="009C195C">
        <w:rPr>
          <w:rFonts w:asciiTheme="minorHAnsi" w:hAnsiTheme="minorHAnsi" w:cs="Arial"/>
          <w:color w:val="222222"/>
        </w:rPr>
        <w:t>the</w:t>
      </w:r>
      <w:r w:rsidR="009C195C" w:rsidRPr="00D11D67">
        <w:rPr>
          <w:rFonts w:asciiTheme="minorHAnsi" w:hAnsiTheme="minorHAnsi" w:cs="Arial"/>
          <w:color w:val="222222"/>
        </w:rPr>
        <w:t xml:space="preserve"> Board of Commissioners</w:t>
      </w:r>
      <w:r w:rsidR="009C195C">
        <w:rPr>
          <w:rFonts w:asciiTheme="minorHAnsi" w:hAnsiTheme="minorHAnsi" w:cs="Arial"/>
          <w:color w:val="222222"/>
        </w:rPr>
        <w:t xml:space="preserve"> duties report </w:t>
      </w:r>
      <w:r w:rsidRPr="00D11D67">
        <w:rPr>
          <w:rFonts w:asciiTheme="minorHAnsi" w:hAnsiTheme="minorHAnsi" w:cs="Arial"/>
          <w:color w:val="222222"/>
        </w:rPr>
        <w:t>contained in the Annual</w:t>
      </w:r>
      <w:r w:rsidR="007B62B1">
        <w:rPr>
          <w:rFonts w:asciiTheme="minorHAnsi" w:hAnsiTheme="minorHAnsi" w:cs="Arial"/>
          <w:color w:val="222222"/>
        </w:rPr>
        <w:t xml:space="preserve"> Report to be presented at the </w:t>
      </w:r>
      <w:r w:rsidRPr="00D11D67">
        <w:rPr>
          <w:rFonts w:asciiTheme="minorHAnsi" w:hAnsiTheme="minorHAnsi" w:cs="Arial"/>
          <w:color w:val="222222"/>
        </w:rPr>
        <w:t>GM</w:t>
      </w:r>
      <w:r w:rsidR="007B62B1">
        <w:rPr>
          <w:rFonts w:asciiTheme="minorHAnsi" w:hAnsiTheme="minorHAnsi" w:cs="Arial"/>
          <w:color w:val="222222"/>
        </w:rPr>
        <w:t>S</w:t>
      </w:r>
      <w:r w:rsidRPr="00D11D67">
        <w:rPr>
          <w:rFonts w:asciiTheme="minorHAnsi" w:hAnsiTheme="minorHAnsi" w:cs="Arial"/>
          <w:color w:val="222222"/>
        </w:rPr>
        <w:t>.</w:t>
      </w:r>
    </w:p>
    <w:p w:rsidR="003457CF" w:rsidRDefault="003457CF" w:rsidP="003457CF">
      <w:pPr>
        <w:pStyle w:val="ColorfulList-Accent11"/>
        <w:jc w:val="both"/>
        <w:rPr>
          <w:rFonts w:asciiTheme="minorHAnsi" w:hAnsiTheme="minorHAnsi" w:cs="Arial"/>
          <w:color w:val="222222"/>
          <w:lang w:val="en-US"/>
        </w:rPr>
      </w:pPr>
    </w:p>
    <w:p w:rsidR="003457CF" w:rsidRDefault="003457CF" w:rsidP="003457CF">
      <w:pPr>
        <w:pStyle w:val="ColorfulList-Accent11"/>
        <w:jc w:val="both"/>
        <w:rPr>
          <w:rFonts w:asciiTheme="minorHAnsi" w:hAnsiTheme="minorHAnsi" w:cs="Arial"/>
          <w:color w:val="222222"/>
          <w:lang w:val="en-US"/>
        </w:rPr>
      </w:pPr>
    </w:p>
    <w:p w:rsidR="003457CF" w:rsidRDefault="003457CF" w:rsidP="003457CF">
      <w:pPr>
        <w:pStyle w:val="ColorfulList-Accent11"/>
        <w:jc w:val="both"/>
        <w:rPr>
          <w:rFonts w:asciiTheme="minorHAnsi" w:hAnsiTheme="minorHAnsi" w:cs="Arial"/>
          <w:color w:val="222222"/>
          <w:lang w:val="en-US"/>
        </w:rPr>
      </w:pPr>
    </w:p>
    <w:p w:rsidR="009C195C" w:rsidRDefault="009C195C" w:rsidP="003457CF">
      <w:pPr>
        <w:pStyle w:val="ColorfulList-Accent11"/>
        <w:jc w:val="both"/>
        <w:rPr>
          <w:rFonts w:asciiTheme="minorHAnsi" w:hAnsiTheme="minorHAnsi" w:cs="Arial"/>
          <w:color w:val="222222"/>
          <w:lang w:val="en-US"/>
        </w:rPr>
      </w:pPr>
    </w:p>
    <w:p w:rsidR="009C195C" w:rsidRDefault="009C195C" w:rsidP="003457CF">
      <w:pPr>
        <w:pStyle w:val="ColorfulList-Accent11"/>
        <w:jc w:val="both"/>
        <w:rPr>
          <w:rFonts w:asciiTheme="minorHAnsi" w:hAnsiTheme="minorHAnsi" w:cs="Arial"/>
          <w:color w:val="222222"/>
          <w:lang w:val="en-US"/>
        </w:rPr>
      </w:pPr>
    </w:p>
    <w:p w:rsidR="009C195C" w:rsidRDefault="009C195C" w:rsidP="003457CF">
      <w:pPr>
        <w:pStyle w:val="ColorfulList-Accent11"/>
        <w:jc w:val="both"/>
        <w:rPr>
          <w:rFonts w:asciiTheme="minorHAnsi" w:hAnsiTheme="minorHAnsi" w:cs="Arial"/>
          <w:color w:val="222222"/>
          <w:lang w:val="en-US"/>
        </w:rPr>
      </w:pPr>
    </w:p>
    <w:p w:rsidR="009C195C" w:rsidRDefault="009C195C" w:rsidP="004F067D">
      <w:pPr>
        <w:pStyle w:val="ColorfulList-Accent11"/>
        <w:ind w:left="0"/>
        <w:jc w:val="both"/>
        <w:rPr>
          <w:rFonts w:asciiTheme="minorHAnsi" w:hAnsiTheme="minorHAnsi" w:cs="Arial"/>
          <w:color w:val="222222"/>
          <w:lang w:val="en-US"/>
        </w:rPr>
      </w:pPr>
    </w:p>
    <w:p w:rsidR="009C195C" w:rsidRDefault="009C195C" w:rsidP="007C6483">
      <w:pPr>
        <w:pStyle w:val="ColorfulList-Accent11"/>
        <w:ind w:left="0"/>
        <w:jc w:val="both"/>
        <w:rPr>
          <w:rFonts w:asciiTheme="minorHAnsi" w:hAnsiTheme="minorHAnsi" w:cs="Arial"/>
          <w:color w:val="222222"/>
          <w:lang w:val="en-US"/>
        </w:rPr>
      </w:pPr>
    </w:p>
    <w:p w:rsidR="009C195C" w:rsidRPr="00A142C9" w:rsidRDefault="009C195C" w:rsidP="009C195C">
      <w:pPr>
        <w:jc w:val="center"/>
        <w:rPr>
          <w:b/>
          <w:bCs/>
          <w:sz w:val="26"/>
          <w:szCs w:val="26"/>
          <w:lang w:val="en-US"/>
        </w:rPr>
      </w:pPr>
      <w:r w:rsidRPr="007F7C1E">
        <w:rPr>
          <w:b/>
          <w:bCs/>
          <w:sz w:val="28"/>
          <w:szCs w:val="28"/>
          <w:lang w:val="en-US"/>
        </w:rPr>
        <w:lastRenderedPageBreak/>
        <w:t>SIGNATORY PAGE</w:t>
      </w:r>
      <w:r w:rsidRPr="002A3084">
        <w:br/>
      </w:r>
      <w:r>
        <w:rPr>
          <w:b/>
          <w:bCs/>
          <w:sz w:val="26"/>
          <w:szCs w:val="26"/>
          <w:lang w:val="en-US"/>
        </w:rPr>
        <w:t>GUIDELINES FOR NOMINATION AND REMUNERATION FUNCTIONS</w:t>
      </w:r>
    </w:p>
    <w:p w:rsidR="009C195C" w:rsidRDefault="009C195C" w:rsidP="009C195C">
      <w:r>
        <w:br/>
      </w:r>
      <w:r>
        <w:rPr>
          <w:lang w:val="en-US"/>
        </w:rPr>
        <w:t>Enacted</w:t>
      </w:r>
      <w:r>
        <w:t xml:space="preserve"> </w:t>
      </w:r>
      <w:r>
        <w:rPr>
          <w:lang w:val="en-US"/>
        </w:rPr>
        <w:t>in</w:t>
      </w:r>
      <w:r w:rsidRPr="002A3084">
        <w:t xml:space="preserve"> Jakarta</w:t>
      </w:r>
      <w:r w:rsidRPr="002A3084">
        <w:br/>
      </w:r>
      <w:r>
        <w:rPr>
          <w:lang w:val="en-US"/>
        </w:rPr>
        <w:t>Date</w:t>
      </w:r>
      <w:r w:rsidRPr="002A3084">
        <w:t xml:space="preserve"> _____________</w:t>
      </w:r>
    </w:p>
    <w:p w:rsidR="009C195C" w:rsidRDefault="009C195C" w:rsidP="009C195C">
      <w:r w:rsidRPr="002A3084">
        <w:br/>
      </w:r>
      <w:r>
        <w:rPr>
          <w:b/>
          <w:bCs/>
          <w:lang w:val="en-US"/>
        </w:rPr>
        <w:t>BOARD OF COMMISSIONERS OF</w:t>
      </w:r>
      <w:r w:rsidRPr="002A3084">
        <w:rPr>
          <w:b/>
          <w:bCs/>
        </w:rPr>
        <w:t xml:space="preserve"> PT</w:t>
      </w:r>
      <w:r>
        <w:rPr>
          <w:b/>
          <w:bCs/>
        </w:rPr>
        <w:t xml:space="preserve"> TOYOTA ASTRA FINANCIAL SERVICES</w:t>
      </w:r>
      <w:r w:rsidRPr="002A3084">
        <w:t xml:space="preserve"> </w:t>
      </w:r>
    </w:p>
    <w:p w:rsidR="009C195C" w:rsidRDefault="009C195C" w:rsidP="009C195C"/>
    <w:p w:rsidR="009C195C" w:rsidRDefault="009C195C" w:rsidP="009C195C"/>
    <w:p w:rsidR="009C195C" w:rsidRPr="00857AD5" w:rsidRDefault="009C195C" w:rsidP="009C195C">
      <w:pPr>
        <w:rPr>
          <w:rFonts w:asciiTheme="minorHAnsi" w:hAnsiTheme="minorHAnsi"/>
        </w:rPr>
      </w:pPr>
    </w:p>
    <w:p w:rsidR="009C195C" w:rsidRPr="00857AD5" w:rsidRDefault="009C195C" w:rsidP="009C195C">
      <w:pPr>
        <w:pStyle w:val="BodyText"/>
        <w:spacing w:line="280" w:lineRule="exact"/>
        <w:rPr>
          <w:rFonts w:asciiTheme="minorHAnsi" w:hAnsiTheme="minorHAnsi" w:cs="Arial"/>
          <w:sz w:val="22"/>
          <w:szCs w:val="22"/>
        </w:rPr>
      </w:pPr>
      <w:r w:rsidRPr="00857AD5">
        <w:rPr>
          <w:rFonts w:asciiTheme="minorHAnsi" w:hAnsiTheme="minorHAnsi" w:cs="Arial"/>
          <w:sz w:val="22"/>
          <w:szCs w:val="22"/>
        </w:rPr>
        <w:t>By</w:t>
      </w:r>
      <w:r w:rsidRPr="00857AD5">
        <w:rPr>
          <w:rFonts w:asciiTheme="minorHAnsi" w:hAnsiTheme="minorHAnsi" w:cs="Arial"/>
          <w:sz w:val="22"/>
          <w:szCs w:val="22"/>
        </w:rPr>
        <w:tab/>
      </w:r>
      <w:r>
        <w:rPr>
          <w:rFonts w:asciiTheme="minorHAnsi" w:hAnsiTheme="minorHAnsi" w:cs="Arial"/>
          <w:sz w:val="22"/>
          <w:szCs w:val="22"/>
        </w:rPr>
        <w:t xml:space="preserve"> </w:t>
      </w:r>
      <w:r w:rsidRPr="00857AD5">
        <w:rPr>
          <w:rFonts w:asciiTheme="minorHAnsi" w:hAnsiTheme="minorHAnsi" w:cs="Arial"/>
          <w:sz w:val="22"/>
          <w:szCs w:val="22"/>
        </w:rPr>
        <w:t>: _____________________</w:t>
      </w:r>
      <w:r w:rsidRPr="00857AD5">
        <w:rPr>
          <w:rFonts w:asciiTheme="minorHAnsi" w:hAnsiTheme="minorHAnsi" w:cs="Arial"/>
          <w:sz w:val="22"/>
          <w:szCs w:val="22"/>
        </w:rPr>
        <w:tab/>
      </w:r>
      <w:r w:rsidRPr="00857AD5">
        <w:rPr>
          <w:rFonts w:asciiTheme="minorHAnsi" w:hAnsiTheme="minorHAnsi" w:cs="Arial"/>
          <w:sz w:val="22"/>
          <w:szCs w:val="22"/>
        </w:rPr>
        <w:tab/>
      </w:r>
      <w:proofErr w:type="gramStart"/>
      <w:r w:rsidRPr="00857AD5">
        <w:rPr>
          <w:rFonts w:asciiTheme="minorHAnsi" w:hAnsiTheme="minorHAnsi" w:cs="Arial"/>
          <w:sz w:val="22"/>
          <w:szCs w:val="22"/>
        </w:rPr>
        <w:t>By</w:t>
      </w:r>
      <w:proofErr w:type="gramEnd"/>
      <w:r w:rsidRPr="00857AD5">
        <w:rPr>
          <w:rFonts w:asciiTheme="minorHAnsi" w:hAnsiTheme="minorHAnsi" w:cs="Arial"/>
          <w:sz w:val="22"/>
          <w:szCs w:val="22"/>
        </w:rPr>
        <w:tab/>
      </w:r>
      <w:r>
        <w:rPr>
          <w:rFonts w:asciiTheme="minorHAnsi" w:hAnsiTheme="minorHAnsi" w:cs="Arial"/>
          <w:sz w:val="22"/>
          <w:szCs w:val="22"/>
        </w:rPr>
        <w:t xml:space="preserve"> </w:t>
      </w:r>
      <w:r w:rsidRPr="00857AD5">
        <w:rPr>
          <w:rFonts w:asciiTheme="minorHAnsi" w:hAnsiTheme="minorHAnsi" w:cs="Arial"/>
          <w:sz w:val="22"/>
          <w:szCs w:val="22"/>
        </w:rPr>
        <w:t>: _____________________</w:t>
      </w:r>
      <w:r w:rsidRPr="00857AD5">
        <w:rPr>
          <w:rFonts w:asciiTheme="minorHAnsi" w:hAnsiTheme="minorHAnsi" w:cs="Arial"/>
          <w:sz w:val="22"/>
          <w:szCs w:val="22"/>
        </w:rPr>
        <w:tab/>
      </w:r>
    </w:p>
    <w:p w:rsidR="009C195C" w:rsidRPr="00857AD5" w:rsidRDefault="009C195C" w:rsidP="009C195C">
      <w:pPr>
        <w:pStyle w:val="BodyText"/>
        <w:spacing w:line="280" w:lineRule="exact"/>
        <w:rPr>
          <w:rFonts w:asciiTheme="minorHAnsi" w:hAnsiTheme="minorHAnsi" w:cs="Arial"/>
          <w:sz w:val="22"/>
          <w:szCs w:val="22"/>
        </w:rPr>
      </w:pPr>
      <w:r w:rsidRPr="00857AD5">
        <w:rPr>
          <w:rFonts w:asciiTheme="minorHAnsi" w:hAnsiTheme="minorHAnsi" w:cs="Arial"/>
          <w:sz w:val="22"/>
          <w:szCs w:val="22"/>
        </w:rPr>
        <w:t>Nam</w:t>
      </w:r>
      <w:r>
        <w:rPr>
          <w:rFonts w:asciiTheme="minorHAnsi" w:hAnsiTheme="minorHAnsi" w:cs="Arial"/>
          <w:sz w:val="22"/>
          <w:szCs w:val="22"/>
        </w:rPr>
        <w:t>e</w:t>
      </w:r>
      <w:r w:rsidRPr="00857AD5">
        <w:rPr>
          <w:rFonts w:asciiTheme="minorHAnsi" w:hAnsiTheme="minorHAnsi" w:cs="Arial"/>
          <w:sz w:val="22"/>
          <w:szCs w:val="22"/>
        </w:rPr>
        <w:tab/>
      </w:r>
      <w:r>
        <w:rPr>
          <w:rFonts w:asciiTheme="minorHAnsi" w:hAnsiTheme="minorHAnsi" w:cs="Arial"/>
          <w:sz w:val="22"/>
          <w:szCs w:val="22"/>
        </w:rPr>
        <w:t xml:space="preserve"> </w:t>
      </w:r>
      <w:r w:rsidRPr="00857AD5">
        <w:rPr>
          <w:rFonts w:asciiTheme="minorHAnsi" w:hAnsiTheme="minorHAnsi" w:cs="Arial"/>
          <w:sz w:val="22"/>
          <w:szCs w:val="22"/>
        </w:rPr>
        <w:t xml:space="preserve">: </w:t>
      </w:r>
      <w:r w:rsidRPr="00857AD5">
        <w:rPr>
          <w:rFonts w:asciiTheme="minorHAnsi" w:hAnsiTheme="minorHAnsi" w:cs="Arial"/>
          <w:sz w:val="22"/>
          <w:szCs w:val="22"/>
          <w:lang w:val="id-ID"/>
        </w:rPr>
        <w:t>Yasuhiro Yomoda</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Name</w:t>
      </w:r>
      <w:r w:rsidRPr="00857AD5">
        <w:rPr>
          <w:rFonts w:asciiTheme="minorHAnsi" w:hAnsiTheme="minorHAnsi" w:cs="Arial"/>
          <w:sz w:val="22"/>
          <w:szCs w:val="22"/>
        </w:rPr>
        <w:tab/>
      </w:r>
      <w:r>
        <w:rPr>
          <w:rFonts w:asciiTheme="minorHAnsi" w:hAnsiTheme="minorHAnsi" w:cs="Arial"/>
          <w:sz w:val="22"/>
          <w:szCs w:val="22"/>
        </w:rPr>
        <w:t xml:space="preserve"> </w:t>
      </w:r>
      <w:r w:rsidRPr="00857AD5">
        <w:rPr>
          <w:rFonts w:asciiTheme="minorHAnsi" w:hAnsiTheme="minorHAnsi" w:cs="Arial"/>
          <w:sz w:val="22"/>
          <w:szCs w:val="22"/>
        </w:rPr>
        <w:t xml:space="preserve">: </w:t>
      </w:r>
      <w:proofErr w:type="spellStart"/>
      <w:r w:rsidRPr="00857AD5">
        <w:rPr>
          <w:rFonts w:asciiTheme="minorHAnsi" w:hAnsiTheme="minorHAnsi" w:cs="Arial"/>
          <w:sz w:val="22"/>
          <w:szCs w:val="22"/>
        </w:rPr>
        <w:t>Gunawan</w:t>
      </w:r>
      <w:proofErr w:type="spellEnd"/>
      <w:r w:rsidRPr="00857AD5">
        <w:rPr>
          <w:rFonts w:asciiTheme="minorHAnsi" w:hAnsiTheme="minorHAnsi" w:cs="Arial"/>
          <w:sz w:val="22"/>
          <w:szCs w:val="22"/>
        </w:rPr>
        <w:t xml:space="preserve"> </w:t>
      </w:r>
      <w:proofErr w:type="spellStart"/>
      <w:r w:rsidRPr="00857AD5">
        <w:rPr>
          <w:rFonts w:asciiTheme="minorHAnsi" w:hAnsiTheme="minorHAnsi" w:cs="Arial"/>
          <w:sz w:val="22"/>
          <w:szCs w:val="22"/>
        </w:rPr>
        <w:t>Geniusahardja</w:t>
      </w:r>
      <w:proofErr w:type="spellEnd"/>
      <w:r w:rsidRPr="00857AD5">
        <w:rPr>
          <w:rFonts w:asciiTheme="minorHAnsi" w:hAnsiTheme="minorHAnsi" w:cs="Arial"/>
          <w:sz w:val="22"/>
          <w:szCs w:val="22"/>
        </w:rPr>
        <w:tab/>
        <w:t xml:space="preserve"> </w:t>
      </w:r>
    </w:p>
    <w:p w:rsidR="009C195C" w:rsidRPr="00857AD5" w:rsidRDefault="009C195C" w:rsidP="009C195C">
      <w:pPr>
        <w:pStyle w:val="BodyText"/>
        <w:spacing w:line="280" w:lineRule="exact"/>
        <w:rPr>
          <w:rFonts w:asciiTheme="minorHAnsi" w:hAnsiTheme="minorHAnsi" w:cs="Arial"/>
          <w:sz w:val="22"/>
          <w:szCs w:val="22"/>
        </w:rPr>
      </w:pPr>
      <w:r>
        <w:rPr>
          <w:rFonts w:asciiTheme="minorHAnsi" w:hAnsiTheme="minorHAnsi" w:cs="Arial"/>
          <w:sz w:val="22"/>
          <w:szCs w:val="22"/>
        </w:rPr>
        <w:t>Title</w:t>
      </w:r>
      <w:r>
        <w:rPr>
          <w:rFonts w:asciiTheme="minorHAnsi" w:hAnsiTheme="minorHAnsi" w:cs="Arial"/>
          <w:sz w:val="22"/>
          <w:szCs w:val="22"/>
        </w:rPr>
        <w:tab/>
      </w:r>
      <w:r w:rsidRPr="00857AD5">
        <w:rPr>
          <w:rFonts w:asciiTheme="minorHAnsi" w:hAnsiTheme="minorHAnsi" w:cs="Arial"/>
          <w:sz w:val="22"/>
          <w:szCs w:val="22"/>
        </w:rPr>
        <w:t xml:space="preserve"> : Presiden</w:t>
      </w:r>
      <w:r>
        <w:rPr>
          <w:rFonts w:asciiTheme="minorHAnsi" w:hAnsiTheme="minorHAnsi" w:cs="Arial"/>
          <w:sz w:val="22"/>
          <w:szCs w:val="22"/>
        </w:rPr>
        <w:t>t Commissioner</w:t>
      </w:r>
      <w:r w:rsidRPr="00857AD5">
        <w:rPr>
          <w:rFonts w:asciiTheme="minorHAnsi" w:hAnsiTheme="minorHAnsi" w:cs="Arial"/>
          <w:sz w:val="22"/>
          <w:szCs w:val="22"/>
        </w:rPr>
        <w:tab/>
      </w:r>
      <w:r>
        <w:rPr>
          <w:rFonts w:asciiTheme="minorHAnsi" w:hAnsiTheme="minorHAnsi" w:cs="Arial"/>
          <w:sz w:val="22"/>
          <w:szCs w:val="22"/>
        </w:rPr>
        <w:tab/>
        <w:t>Title</w:t>
      </w:r>
      <w:r>
        <w:rPr>
          <w:rFonts w:asciiTheme="minorHAnsi" w:hAnsiTheme="minorHAnsi" w:cs="Arial"/>
          <w:sz w:val="22"/>
          <w:szCs w:val="22"/>
        </w:rPr>
        <w:tab/>
      </w:r>
      <w:r w:rsidRPr="00857AD5">
        <w:rPr>
          <w:rFonts w:asciiTheme="minorHAnsi" w:hAnsiTheme="minorHAnsi" w:cs="Arial"/>
          <w:sz w:val="22"/>
          <w:szCs w:val="22"/>
        </w:rPr>
        <w:t xml:space="preserve"> : </w:t>
      </w:r>
      <w:r>
        <w:rPr>
          <w:rFonts w:asciiTheme="minorHAnsi" w:hAnsiTheme="minorHAnsi" w:cs="Arial"/>
          <w:sz w:val="22"/>
          <w:szCs w:val="22"/>
        </w:rPr>
        <w:t xml:space="preserve">Vice </w:t>
      </w:r>
      <w:r w:rsidRPr="00857AD5">
        <w:rPr>
          <w:rFonts w:asciiTheme="minorHAnsi" w:hAnsiTheme="minorHAnsi" w:cs="Arial"/>
          <w:sz w:val="22"/>
          <w:szCs w:val="22"/>
        </w:rPr>
        <w:t>Presiden</w:t>
      </w:r>
      <w:r>
        <w:rPr>
          <w:rFonts w:asciiTheme="minorHAnsi" w:hAnsiTheme="minorHAnsi" w:cs="Arial"/>
          <w:sz w:val="22"/>
          <w:szCs w:val="22"/>
        </w:rPr>
        <w:t>t Commissioner</w:t>
      </w:r>
      <w:r w:rsidRPr="00857AD5">
        <w:rPr>
          <w:rFonts w:asciiTheme="minorHAnsi" w:hAnsiTheme="minorHAnsi" w:cs="Arial"/>
          <w:sz w:val="22"/>
          <w:szCs w:val="22"/>
        </w:rPr>
        <w:t xml:space="preserve"> </w:t>
      </w:r>
    </w:p>
    <w:p w:rsidR="009C195C" w:rsidRPr="00857AD5" w:rsidRDefault="009C195C" w:rsidP="009C195C">
      <w:pPr>
        <w:pStyle w:val="BodyText"/>
        <w:spacing w:line="280" w:lineRule="exact"/>
        <w:rPr>
          <w:rFonts w:asciiTheme="minorHAnsi" w:hAnsiTheme="minorHAnsi" w:cs="Arial"/>
          <w:color w:val="FFFFFF"/>
          <w:sz w:val="22"/>
          <w:szCs w:val="22"/>
          <w:lang w:val="id-ID"/>
        </w:rPr>
      </w:pPr>
      <w:r w:rsidRPr="00857AD5">
        <w:rPr>
          <w:rFonts w:asciiTheme="minorHAnsi" w:hAnsiTheme="minorHAnsi" w:cs="Arial"/>
          <w:color w:val="FFFFFF"/>
          <w:sz w:val="22"/>
          <w:szCs w:val="22"/>
        </w:rPr>
        <w:tab/>
      </w:r>
    </w:p>
    <w:p w:rsidR="009C195C" w:rsidRPr="00857AD5" w:rsidRDefault="009C195C" w:rsidP="009C195C">
      <w:pPr>
        <w:pStyle w:val="BodyText"/>
        <w:spacing w:line="280" w:lineRule="exact"/>
        <w:rPr>
          <w:rFonts w:asciiTheme="minorHAnsi" w:hAnsiTheme="minorHAnsi" w:cs="Arial"/>
          <w:sz w:val="22"/>
          <w:szCs w:val="22"/>
          <w:lang w:val="id-ID"/>
        </w:rPr>
      </w:pPr>
    </w:p>
    <w:p w:rsidR="009C195C" w:rsidRPr="00857AD5" w:rsidRDefault="009C195C" w:rsidP="009C195C">
      <w:pPr>
        <w:pStyle w:val="BodyText"/>
        <w:spacing w:line="240" w:lineRule="exact"/>
        <w:rPr>
          <w:rFonts w:asciiTheme="minorHAnsi" w:hAnsiTheme="minorHAnsi" w:cs="Arial"/>
          <w:sz w:val="20"/>
        </w:rPr>
      </w:pPr>
    </w:p>
    <w:p w:rsidR="009C195C" w:rsidRPr="00857AD5" w:rsidRDefault="009C195C" w:rsidP="009C195C">
      <w:pPr>
        <w:pStyle w:val="BodyText"/>
        <w:spacing w:line="280" w:lineRule="exact"/>
        <w:rPr>
          <w:rFonts w:asciiTheme="minorHAnsi" w:hAnsiTheme="minorHAnsi" w:cs="Arial"/>
          <w:sz w:val="22"/>
          <w:szCs w:val="22"/>
        </w:rPr>
      </w:pPr>
    </w:p>
    <w:p w:rsidR="009C195C" w:rsidRPr="00857AD5" w:rsidRDefault="009C195C" w:rsidP="009C195C">
      <w:pPr>
        <w:pStyle w:val="BodyText"/>
        <w:spacing w:line="280" w:lineRule="exact"/>
        <w:rPr>
          <w:rFonts w:asciiTheme="minorHAnsi" w:hAnsiTheme="minorHAnsi" w:cs="Arial"/>
          <w:sz w:val="22"/>
          <w:szCs w:val="22"/>
          <w:lang w:val="id-ID"/>
        </w:rPr>
      </w:pPr>
    </w:p>
    <w:p w:rsidR="009C195C" w:rsidRPr="00857AD5" w:rsidRDefault="009C195C" w:rsidP="009C195C">
      <w:pPr>
        <w:pStyle w:val="BodyText"/>
        <w:spacing w:line="280" w:lineRule="exact"/>
        <w:rPr>
          <w:rFonts w:asciiTheme="minorHAnsi" w:hAnsiTheme="minorHAnsi" w:cs="Arial"/>
          <w:b/>
          <w:sz w:val="22"/>
          <w:szCs w:val="22"/>
          <w:lang w:val="id-ID"/>
        </w:rPr>
      </w:pPr>
    </w:p>
    <w:p w:rsidR="009C195C" w:rsidRPr="00857AD5" w:rsidRDefault="009C195C" w:rsidP="009C195C">
      <w:pPr>
        <w:pStyle w:val="BodyText"/>
        <w:spacing w:line="280" w:lineRule="exact"/>
        <w:rPr>
          <w:rFonts w:asciiTheme="minorHAnsi" w:hAnsiTheme="minorHAnsi" w:cs="Arial"/>
          <w:b/>
          <w:sz w:val="22"/>
          <w:szCs w:val="22"/>
          <w:lang w:val="id-ID"/>
        </w:rPr>
      </w:pPr>
    </w:p>
    <w:p w:rsidR="009C195C" w:rsidRPr="00857AD5" w:rsidRDefault="009C195C" w:rsidP="009C195C">
      <w:pPr>
        <w:pStyle w:val="BodyText"/>
        <w:spacing w:line="280" w:lineRule="exact"/>
        <w:rPr>
          <w:rFonts w:asciiTheme="minorHAnsi" w:hAnsiTheme="minorHAnsi" w:cs="Arial"/>
          <w:sz w:val="22"/>
          <w:szCs w:val="22"/>
          <w:lang w:val="id-ID"/>
        </w:rPr>
      </w:pPr>
      <w:r w:rsidRPr="00857AD5">
        <w:rPr>
          <w:rFonts w:asciiTheme="minorHAnsi" w:hAnsiTheme="minorHAnsi" w:cs="Arial"/>
          <w:sz w:val="22"/>
          <w:szCs w:val="22"/>
        </w:rPr>
        <w:t>By</w:t>
      </w:r>
      <w:r w:rsidRPr="00857AD5">
        <w:rPr>
          <w:rFonts w:asciiTheme="minorHAnsi" w:hAnsiTheme="minorHAnsi" w:cs="Arial"/>
          <w:sz w:val="22"/>
          <w:szCs w:val="22"/>
        </w:rPr>
        <w:tab/>
        <w:t xml:space="preserve"> : _____________________</w:t>
      </w:r>
      <w:r w:rsidRPr="00857AD5">
        <w:rPr>
          <w:rFonts w:asciiTheme="minorHAnsi" w:hAnsiTheme="minorHAnsi" w:cs="Arial"/>
          <w:sz w:val="22"/>
          <w:szCs w:val="22"/>
        </w:rPr>
        <w:tab/>
      </w:r>
      <w:r w:rsidRPr="00857AD5">
        <w:rPr>
          <w:rFonts w:asciiTheme="minorHAnsi" w:hAnsiTheme="minorHAnsi" w:cs="Arial"/>
          <w:sz w:val="22"/>
          <w:szCs w:val="22"/>
        </w:rPr>
        <w:tab/>
      </w:r>
    </w:p>
    <w:p w:rsidR="009C195C" w:rsidRPr="00857AD5" w:rsidRDefault="009C195C" w:rsidP="009C195C">
      <w:pPr>
        <w:pStyle w:val="BodyText"/>
        <w:spacing w:line="280" w:lineRule="exact"/>
        <w:rPr>
          <w:rFonts w:asciiTheme="minorHAnsi" w:hAnsiTheme="minorHAnsi" w:cs="Arial"/>
          <w:sz w:val="22"/>
          <w:szCs w:val="22"/>
        </w:rPr>
      </w:pPr>
      <w:r w:rsidRPr="00857AD5">
        <w:rPr>
          <w:rFonts w:asciiTheme="minorHAnsi" w:hAnsiTheme="minorHAnsi" w:cs="Arial"/>
          <w:sz w:val="22"/>
          <w:szCs w:val="22"/>
        </w:rPr>
        <w:t>Name</w:t>
      </w:r>
      <w:r w:rsidRPr="00857AD5">
        <w:rPr>
          <w:rFonts w:asciiTheme="minorHAnsi" w:hAnsiTheme="minorHAnsi" w:cs="Arial"/>
          <w:sz w:val="22"/>
          <w:szCs w:val="22"/>
        </w:rPr>
        <w:tab/>
      </w:r>
      <w:r>
        <w:rPr>
          <w:rFonts w:asciiTheme="minorHAnsi" w:hAnsiTheme="minorHAnsi" w:cs="Arial"/>
          <w:sz w:val="22"/>
          <w:szCs w:val="22"/>
        </w:rPr>
        <w:t xml:space="preserve"> </w:t>
      </w:r>
      <w:r w:rsidRPr="00857AD5">
        <w:rPr>
          <w:rFonts w:asciiTheme="minorHAnsi" w:hAnsiTheme="minorHAnsi" w:cs="Arial"/>
          <w:sz w:val="22"/>
          <w:szCs w:val="22"/>
        </w:rPr>
        <w:t xml:space="preserve">: </w:t>
      </w:r>
      <w:r w:rsidRPr="00857AD5">
        <w:rPr>
          <w:rFonts w:asciiTheme="minorHAnsi" w:hAnsiTheme="minorHAnsi" w:cs="Arial"/>
          <w:sz w:val="22"/>
          <w:szCs w:val="22"/>
          <w:lang w:val="id-ID"/>
        </w:rPr>
        <w:t>Harry Wiguna</w:t>
      </w:r>
      <w:r w:rsidRPr="00857AD5">
        <w:rPr>
          <w:rFonts w:asciiTheme="minorHAnsi" w:hAnsiTheme="minorHAnsi" w:cs="Arial"/>
          <w:sz w:val="22"/>
          <w:szCs w:val="22"/>
        </w:rPr>
        <w:tab/>
        <w:t xml:space="preserve"> </w:t>
      </w:r>
    </w:p>
    <w:p w:rsidR="009C195C" w:rsidRPr="00857AD5" w:rsidRDefault="009C195C" w:rsidP="009C195C">
      <w:pPr>
        <w:pStyle w:val="BodyText"/>
        <w:spacing w:line="280" w:lineRule="exact"/>
        <w:rPr>
          <w:rFonts w:asciiTheme="minorHAnsi" w:hAnsiTheme="minorHAnsi" w:cs="Arial"/>
          <w:sz w:val="22"/>
          <w:szCs w:val="22"/>
        </w:rPr>
      </w:pPr>
      <w:r>
        <w:rPr>
          <w:rFonts w:asciiTheme="minorHAnsi" w:hAnsiTheme="minorHAnsi" w:cs="Arial"/>
          <w:sz w:val="22"/>
          <w:szCs w:val="22"/>
        </w:rPr>
        <w:t>Title</w:t>
      </w:r>
      <w:r>
        <w:rPr>
          <w:rFonts w:asciiTheme="minorHAnsi" w:hAnsiTheme="minorHAnsi" w:cs="Arial"/>
          <w:sz w:val="22"/>
          <w:szCs w:val="22"/>
        </w:rPr>
        <w:tab/>
      </w:r>
      <w:r w:rsidRPr="00857AD5">
        <w:rPr>
          <w:rFonts w:asciiTheme="minorHAnsi" w:hAnsiTheme="minorHAnsi" w:cs="Arial"/>
          <w:sz w:val="22"/>
          <w:szCs w:val="22"/>
        </w:rPr>
        <w:t xml:space="preserve"> </w:t>
      </w:r>
      <w:r>
        <w:rPr>
          <w:rFonts w:asciiTheme="minorHAnsi" w:hAnsiTheme="minorHAnsi" w:cs="Arial"/>
          <w:sz w:val="22"/>
          <w:szCs w:val="22"/>
        </w:rPr>
        <w:t xml:space="preserve">: </w:t>
      </w:r>
      <w:r w:rsidRPr="00857AD5">
        <w:rPr>
          <w:rFonts w:asciiTheme="minorHAnsi" w:hAnsiTheme="minorHAnsi" w:cs="Arial"/>
          <w:sz w:val="22"/>
          <w:szCs w:val="22"/>
        </w:rPr>
        <w:t>Independen</w:t>
      </w:r>
      <w:r>
        <w:rPr>
          <w:rFonts w:asciiTheme="minorHAnsi" w:hAnsiTheme="minorHAnsi" w:cs="Arial"/>
          <w:sz w:val="22"/>
          <w:szCs w:val="22"/>
        </w:rPr>
        <w:t>t Commissioner</w:t>
      </w:r>
    </w:p>
    <w:p w:rsidR="009C195C" w:rsidRPr="002A3084" w:rsidRDefault="009C195C" w:rsidP="009C195C"/>
    <w:p w:rsidR="009C195C" w:rsidRDefault="009C195C" w:rsidP="009C195C">
      <w:pPr>
        <w:ind w:left="426"/>
        <w:jc w:val="center"/>
        <w:rPr>
          <w:color w:val="000000"/>
          <w:lang w:val="en-US"/>
        </w:rPr>
      </w:pPr>
    </w:p>
    <w:p w:rsidR="009C195C" w:rsidRDefault="009C195C" w:rsidP="003457CF">
      <w:pPr>
        <w:pStyle w:val="ColorfulList-Accent11"/>
        <w:jc w:val="both"/>
        <w:rPr>
          <w:rFonts w:asciiTheme="minorHAnsi" w:hAnsiTheme="minorHAnsi" w:cs="Arial"/>
          <w:color w:val="222222"/>
          <w:lang w:val="en-US"/>
        </w:rPr>
      </w:pPr>
    </w:p>
    <w:p w:rsidR="003457CF" w:rsidRDefault="003457CF" w:rsidP="003457CF">
      <w:pPr>
        <w:pStyle w:val="ColorfulList-Accent11"/>
        <w:jc w:val="both"/>
        <w:rPr>
          <w:rFonts w:asciiTheme="minorHAnsi" w:hAnsiTheme="minorHAnsi" w:cs="Arial"/>
          <w:color w:val="222222"/>
          <w:lang w:val="en-US"/>
        </w:rPr>
      </w:pPr>
    </w:p>
    <w:p w:rsidR="003457CF" w:rsidRDefault="003457CF" w:rsidP="003457CF">
      <w:pPr>
        <w:pStyle w:val="ColorfulList-Accent11"/>
        <w:jc w:val="both"/>
        <w:rPr>
          <w:rFonts w:asciiTheme="minorHAnsi" w:hAnsiTheme="minorHAnsi" w:cs="Arial"/>
          <w:color w:val="222222"/>
          <w:lang w:val="en-US"/>
        </w:rPr>
      </w:pPr>
    </w:p>
    <w:p w:rsidR="003457CF" w:rsidRPr="003457CF" w:rsidRDefault="003457CF" w:rsidP="003457CF">
      <w:pPr>
        <w:pStyle w:val="ColorfulList-Accent11"/>
        <w:jc w:val="both"/>
        <w:rPr>
          <w:rFonts w:asciiTheme="minorHAnsi" w:hAnsiTheme="minorHAnsi" w:cs="Arial"/>
          <w:color w:val="222222"/>
          <w:lang w:val="en-US"/>
        </w:rPr>
      </w:pPr>
    </w:p>
    <w:sectPr w:rsidR="003457CF" w:rsidRPr="003457CF" w:rsidSect="001A6C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67B"/>
    <w:multiLevelType w:val="hybridMultilevel"/>
    <w:tmpl w:val="645EF872"/>
    <w:lvl w:ilvl="0" w:tplc="DF740006">
      <w:start w:val="1"/>
      <w:numFmt w:val="bullet"/>
      <w:lvlText w:val=""/>
      <w:lvlJc w:val="left"/>
      <w:pPr>
        <w:ind w:left="1080" w:hanging="360"/>
      </w:pPr>
      <w:rPr>
        <w:rFonts w:ascii="Symbol" w:hAnsi="Symbol" w:hint="default"/>
        <w:sz w:val="18"/>
        <w:szCs w:val="18"/>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413379E8"/>
    <w:multiLevelType w:val="hybridMultilevel"/>
    <w:tmpl w:val="633086F4"/>
    <w:lvl w:ilvl="0" w:tplc="E264B1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22E8B"/>
    <w:multiLevelType w:val="hybridMultilevel"/>
    <w:tmpl w:val="E15076B6"/>
    <w:lvl w:ilvl="0" w:tplc="3C0CE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D17C4C"/>
    <w:multiLevelType w:val="hybridMultilevel"/>
    <w:tmpl w:val="95403C3A"/>
    <w:lvl w:ilvl="0" w:tplc="6EB2210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05F0F"/>
    <w:multiLevelType w:val="hybridMultilevel"/>
    <w:tmpl w:val="CCF8E336"/>
    <w:lvl w:ilvl="0" w:tplc="CF7409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5B1247"/>
    <w:multiLevelType w:val="hybridMultilevel"/>
    <w:tmpl w:val="EDFC8336"/>
    <w:lvl w:ilvl="0" w:tplc="E438C83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5BFF036B"/>
    <w:multiLevelType w:val="multilevel"/>
    <w:tmpl w:val="6CE4C2C0"/>
    <w:lvl w:ilvl="0">
      <w:start w:val="4"/>
      <w:numFmt w:val="decimal"/>
      <w:lvlText w:val="%1."/>
      <w:lvlJc w:val="left"/>
      <w:pPr>
        <w:ind w:left="1440" w:hanging="360"/>
      </w:pPr>
      <w:rPr>
        <w:rFonts w:hint="default"/>
        <w:b/>
        <w:sz w:val="26"/>
        <w:szCs w:val="26"/>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66976B84"/>
    <w:multiLevelType w:val="hybridMultilevel"/>
    <w:tmpl w:val="7D8265A4"/>
    <w:lvl w:ilvl="0" w:tplc="8E0C0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595939"/>
    <w:multiLevelType w:val="hybridMultilevel"/>
    <w:tmpl w:val="E6C6F7E0"/>
    <w:lvl w:ilvl="0" w:tplc="C090E05C">
      <w:start w:val="3"/>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6D9D5F94"/>
    <w:multiLevelType w:val="hybridMultilevel"/>
    <w:tmpl w:val="83E68480"/>
    <w:lvl w:ilvl="0" w:tplc="FEB2A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2A4A0E"/>
    <w:multiLevelType w:val="hybridMultilevel"/>
    <w:tmpl w:val="54A23E78"/>
    <w:lvl w:ilvl="0" w:tplc="EB6C44E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5"/>
  </w:num>
  <w:num w:numId="3">
    <w:abstractNumId w:val="1"/>
  </w:num>
  <w:num w:numId="4">
    <w:abstractNumId w:val="10"/>
  </w:num>
  <w:num w:numId="5">
    <w:abstractNumId w:val="9"/>
  </w:num>
  <w:num w:numId="6">
    <w:abstractNumId w:val="2"/>
  </w:num>
  <w:num w:numId="7">
    <w:abstractNumId w:val="8"/>
  </w:num>
  <w:num w:numId="8">
    <w:abstractNumId w:val="6"/>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5CA"/>
    <w:rsid w:val="00146E30"/>
    <w:rsid w:val="0017775D"/>
    <w:rsid w:val="0019438B"/>
    <w:rsid w:val="001A6C4B"/>
    <w:rsid w:val="0024624F"/>
    <w:rsid w:val="00253EC6"/>
    <w:rsid w:val="002B6B7C"/>
    <w:rsid w:val="002C785B"/>
    <w:rsid w:val="003457CF"/>
    <w:rsid w:val="0035071A"/>
    <w:rsid w:val="003B5586"/>
    <w:rsid w:val="004F067D"/>
    <w:rsid w:val="00523D6E"/>
    <w:rsid w:val="005273A0"/>
    <w:rsid w:val="005E15CA"/>
    <w:rsid w:val="006B0FF2"/>
    <w:rsid w:val="00735D35"/>
    <w:rsid w:val="007576D7"/>
    <w:rsid w:val="007B62B1"/>
    <w:rsid w:val="007C6483"/>
    <w:rsid w:val="00884CA4"/>
    <w:rsid w:val="008F73B1"/>
    <w:rsid w:val="009618AD"/>
    <w:rsid w:val="009C195C"/>
    <w:rsid w:val="00A142C9"/>
    <w:rsid w:val="00A42D6F"/>
    <w:rsid w:val="00A6209D"/>
    <w:rsid w:val="00A7755A"/>
    <w:rsid w:val="00AD44CE"/>
    <w:rsid w:val="00B0787B"/>
    <w:rsid w:val="00B43A2B"/>
    <w:rsid w:val="00BE6781"/>
    <w:rsid w:val="00C45DB8"/>
    <w:rsid w:val="00C56D9B"/>
    <w:rsid w:val="00C92587"/>
    <w:rsid w:val="00CA1B4A"/>
    <w:rsid w:val="00CB76F3"/>
    <w:rsid w:val="00CC08C7"/>
    <w:rsid w:val="00CE4530"/>
    <w:rsid w:val="00D11D67"/>
    <w:rsid w:val="00D36797"/>
    <w:rsid w:val="00D550BA"/>
    <w:rsid w:val="00DC224B"/>
    <w:rsid w:val="00E01EB9"/>
    <w:rsid w:val="00E76431"/>
    <w:rsid w:val="00F97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CA"/>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E15CA"/>
    <w:pPr>
      <w:ind w:left="720"/>
      <w:contextualSpacing/>
    </w:pPr>
  </w:style>
  <w:style w:type="character" w:customStyle="1" w:styleId="hps">
    <w:name w:val="hps"/>
    <w:basedOn w:val="DefaultParagraphFont"/>
    <w:rsid w:val="005E15CA"/>
  </w:style>
  <w:style w:type="paragraph" w:styleId="ListParagraph">
    <w:name w:val="List Paragraph"/>
    <w:basedOn w:val="Normal"/>
    <w:uiPriority w:val="34"/>
    <w:qFormat/>
    <w:rsid w:val="00A142C9"/>
    <w:pPr>
      <w:ind w:left="720"/>
      <w:contextualSpacing/>
    </w:pPr>
    <w:rPr>
      <w:lang w:val="en-US"/>
    </w:rPr>
  </w:style>
  <w:style w:type="paragraph" w:styleId="BodyText">
    <w:name w:val="Body Text"/>
    <w:basedOn w:val="Normal"/>
    <w:link w:val="BodyTextChar"/>
    <w:rsid w:val="009C195C"/>
    <w:pPr>
      <w:spacing w:after="0" w:line="240" w:lineRule="auto"/>
      <w:jc w:val="both"/>
    </w:pPr>
    <w:rPr>
      <w:rFonts w:ascii="Times New Roman" w:eastAsia="MS Mincho" w:hAnsi="Times New Roman"/>
      <w:sz w:val="24"/>
      <w:szCs w:val="20"/>
      <w:lang w:val="en-US"/>
    </w:rPr>
  </w:style>
  <w:style w:type="character" w:customStyle="1" w:styleId="BodyTextChar">
    <w:name w:val="Body Text Char"/>
    <w:basedOn w:val="DefaultParagraphFont"/>
    <w:link w:val="BodyText"/>
    <w:rsid w:val="009C195C"/>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1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8B"/>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fag1506</dc:creator>
  <cp:lastModifiedBy>fag1506</cp:lastModifiedBy>
  <cp:revision>2</cp:revision>
  <cp:lastPrinted>2015-12-01T07:54:00Z</cp:lastPrinted>
  <dcterms:created xsi:type="dcterms:W3CDTF">2015-12-01T08:21:00Z</dcterms:created>
  <dcterms:modified xsi:type="dcterms:W3CDTF">2015-12-01T08:21:00Z</dcterms:modified>
</cp:coreProperties>
</file>